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1FD8F7" w14:textId="11204CCE" w:rsidR="009C6619" w:rsidRPr="009C6619" w:rsidRDefault="009C6619" w:rsidP="000449FC">
      <w:pPr>
        <w:overflowPunct w:val="0"/>
        <w:autoSpaceDE w:val="0"/>
        <w:autoSpaceDN w:val="0"/>
        <w:adjustRightInd w:val="0"/>
        <w:ind w:right="-273"/>
        <w:jc w:val="center"/>
        <w:rPr>
          <w:rFonts w:ascii="Times New Roman" w:hAnsi="Times New Roman"/>
          <w:sz w:val="24"/>
          <w:szCs w:val="24"/>
        </w:rPr>
      </w:pPr>
      <w:r w:rsidRPr="009C6619">
        <w:rPr>
          <w:rFonts w:ascii="Times New Roman" w:hAnsi="Times New Roman"/>
          <w:noProof/>
          <w:sz w:val="24"/>
          <w:szCs w:val="24"/>
        </w:rPr>
        <w:drawing>
          <wp:inline distT="0" distB="0" distL="0" distR="0" wp14:anchorId="71BB6F1C" wp14:editId="2B27D985">
            <wp:extent cx="638175" cy="638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p w14:paraId="541C8632" w14:textId="77777777" w:rsidR="00860B71" w:rsidRDefault="00860B71" w:rsidP="00860B71">
      <w:pPr>
        <w:tabs>
          <w:tab w:val="left" w:pos="2685"/>
        </w:tabs>
        <w:overflowPunct w:val="0"/>
        <w:jc w:val="center"/>
        <w:textAlignment w:val="baseline"/>
        <w:rPr>
          <w:rFonts w:ascii="Times New Roman" w:hAnsi="Times New Roman"/>
          <w:b/>
          <w:sz w:val="24"/>
          <w:szCs w:val="24"/>
        </w:rPr>
      </w:pPr>
      <w:r>
        <w:rPr>
          <w:rFonts w:ascii="Times New Roman" w:hAnsi="Times New Roman"/>
          <w:b/>
          <w:sz w:val="24"/>
          <w:szCs w:val="24"/>
        </w:rPr>
        <w:t>ANYKŠČIŲ RAJONO SAVIVALDYBĖS</w:t>
      </w:r>
    </w:p>
    <w:p w14:paraId="6554FC2F" w14:textId="77777777" w:rsidR="00860B71" w:rsidRDefault="00860B71" w:rsidP="00860B71">
      <w:pPr>
        <w:overflowPunct w:val="0"/>
        <w:jc w:val="center"/>
        <w:textAlignment w:val="baseline"/>
        <w:rPr>
          <w:rFonts w:ascii="Times New Roman" w:hAnsi="Times New Roman"/>
          <w:b/>
          <w:sz w:val="24"/>
          <w:szCs w:val="24"/>
        </w:rPr>
      </w:pPr>
      <w:r>
        <w:rPr>
          <w:rFonts w:ascii="Times New Roman" w:hAnsi="Times New Roman"/>
          <w:b/>
          <w:sz w:val="24"/>
          <w:szCs w:val="24"/>
        </w:rPr>
        <w:t>TARYBA</w:t>
      </w:r>
    </w:p>
    <w:p w14:paraId="059DAAB2" w14:textId="77777777" w:rsidR="009C6619" w:rsidRPr="009C6619" w:rsidRDefault="009C6619" w:rsidP="009C6619">
      <w:pPr>
        <w:overflowPunct w:val="0"/>
        <w:autoSpaceDE w:val="0"/>
        <w:autoSpaceDN w:val="0"/>
        <w:adjustRightInd w:val="0"/>
        <w:jc w:val="center"/>
        <w:rPr>
          <w:rFonts w:ascii="Times New Roman" w:hAnsi="Times New Roman"/>
          <w:b/>
          <w:sz w:val="24"/>
          <w:szCs w:val="24"/>
        </w:rPr>
      </w:pPr>
    </w:p>
    <w:p w14:paraId="0CAA2A63" w14:textId="2361913D" w:rsidR="009C6619" w:rsidRPr="009C6619" w:rsidRDefault="00016FF4" w:rsidP="009C6619">
      <w:pPr>
        <w:overflowPunct w:val="0"/>
        <w:autoSpaceDE w:val="0"/>
        <w:autoSpaceDN w:val="0"/>
        <w:adjustRightInd w:val="0"/>
        <w:jc w:val="center"/>
        <w:rPr>
          <w:rFonts w:ascii="Times New Roman" w:hAnsi="Times New Roman"/>
          <w:b/>
          <w:sz w:val="24"/>
          <w:szCs w:val="24"/>
        </w:rPr>
      </w:pPr>
      <w:r>
        <w:rPr>
          <w:rFonts w:ascii="Times New Roman" w:hAnsi="Times New Roman"/>
          <w:b/>
          <w:sz w:val="24"/>
          <w:szCs w:val="24"/>
        </w:rPr>
        <w:t>SPRENDIMAS</w:t>
      </w:r>
    </w:p>
    <w:p w14:paraId="7728C285" w14:textId="786E8F41" w:rsidR="009C6619" w:rsidRPr="009C6619" w:rsidRDefault="009C6619" w:rsidP="009C6619">
      <w:pPr>
        <w:jc w:val="center"/>
        <w:rPr>
          <w:rFonts w:ascii="Times New Roman" w:hAnsi="Times New Roman"/>
          <w:b/>
          <w:sz w:val="24"/>
          <w:szCs w:val="24"/>
        </w:rPr>
      </w:pPr>
      <w:bookmarkStart w:id="0" w:name="_Hlk173930479"/>
      <w:r w:rsidRPr="009C6619">
        <w:rPr>
          <w:rFonts w:ascii="Times New Roman" w:hAnsi="Times New Roman"/>
          <w:b/>
          <w:sz w:val="24"/>
          <w:szCs w:val="24"/>
        </w:rPr>
        <w:t xml:space="preserve">DĖL </w:t>
      </w:r>
      <w:r>
        <w:rPr>
          <w:rFonts w:ascii="Times New Roman" w:hAnsi="Times New Roman"/>
          <w:b/>
          <w:sz w:val="24"/>
          <w:szCs w:val="24"/>
        </w:rPr>
        <w:t>ANYKŠČIŲ RAJONO ŠEIMOS IR VAIKO GEROVĖS CENTRO NUOSTATŲ</w:t>
      </w:r>
      <w:r w:rsidRPr="009C6619">
        <w:rPr>
          <w:rFonts w:ascii="Times New Roman" w:hAnsi="Times New Roman"/>
          <w:b/>
          <w:sz w:val="24"/>
          <w:szCs w:val="24"/>
        </w:rPr>
        <w:t xml:space="preserve"> PATVIRTINIMO </w:t>
      </w:r>
    </w:p>
    <w:bookmarkEnd w:id="0"/>
    <w:p w14:paraId="69F5B374" w14:textId="77777777" w:rsidR="000C0015" w:rsidRDefault="000C0015" w:rsidP="000C0015">
      <w:pPr>
        <w:overflowPunct w:val="0"/>
        <w:spacing w:line="360" w:lineRule="auto"/>
        <w:jc w:val="center"/>
        <w:textAlignment w:val="baseline"/>
        <w:rPr>
          <w:rFonts w:ascii="Times New Roman" w:hAnsi="Times New Roman"/>
          <w:b/>
          <w:sz w:val="24"/>
          <w:szCs w:val="24"/>
        </w:rPr>
      </w:pPr>
    </w:p>
    <w:p w14:paraId="11F250B2" w14:textId="69B9C23E" w:rsidR="000C0015" w:rsidRDefault="000C0015" w:rsidP="000449FC">
      <w:pPr>
        <w:overflowPunct w:val="0"/>
        <w:jc w:val="center"/>
        <w:textAlignment w:val="baseline"/>
        <w:rPr>
          <w:rFonts w:ascii="Times New Roman" w:hAnsi="Times New Roman"/>
          <w:sz w:val="24"/>
          <w:szCs w:val="24"/>
        </w:rPr>
      </w:pPr>
      <w:r>
        <w:rPr>
          <w:rFonts w:ascii="Times New Roman" w:hAnsi="Times New Roman"/>
          <w:sz w:val="24"/>
          <w:szCs w:val="24"/>
        </w:rPr>
        <w:t xml:space="preserve">2024 m. rugpjūčio </w:t>
      </w:r>
      <w:r w:rsidR="000449FC">
        <w:rPr>
          <w:rFonts w:ascii="Times New Roman" w:hAnsi="Times New Roman"/>
          <w:sz w:val="24"/>
          <w:szCs w:val="24"/>
        </w:rPr>
        <w:t>30</w:t>
      </w:r>
      <w:r>
        <w:rPr>
          <w:rFonts w:ascii="Times New Roman" w:hAnsi="Times New Roman"/>
          <w:sz w:val="24"/>
          <w:szCs w:val="24"/>
        </w:rPr>
        <w:t xml:space="preserve"> d. Nr. 1-T-</w:t>
      </w:r>
      <w:r w:rsidR="000449FC">
        <w:rPr>
          <w:rFonts w:ascii="Times New Roman" w:hAnsi="Times New Roman"/>
          <w:sz w:val="24"/>
          <w:szCs w:val="24"/>
        </w:rPr>
        <w:t>261</w:t>
      </w:r>
    </w:p>
    <w:p w14:paraId="180E7131" w14:textId="77777777" w:rsidR="000C0015" w:rsidRDefault="000C0015" w:rsidP="000449FC">
      <w:pPr>
        <w:overflowPunct w:val="0"/>
        <w:jc w:val="center"/>
        <w:textAlignment w:val="baseline"/>
        <w:rPr>
          <w:rFonts w:ascii="Times New Roman" w:hAnsi="Times New Roman"/>
          <w:b/>
          <w:sz w:val="24"/>
          <w:szCs w:val="24"/>
        </w:rPr>
      </w:pPr>
      <w:r>
        <w:rPr>
          <w:rFonts w:ascii="Times New Roman" w:hAnsi="Times New Roman"/>
          <w:sz w:val="24"/>
          <w:szCs w:val="24"/>
        </w:rPr>
        <w:t>Anykščiai</w:t>
      </w:r>
    </w:p>
    <w:p w14:paraId="7D1924F0" w14:textId="77777777" w:rsidR="000C0015" w:rsidRDefault="000C0015" w:rsidP="000C0015">
      <w:pPr>
        <w:overflowPunct w:val="0"/>
        <w:spacing w:line="360" w:lineRule="auto"/>
        <w:ind w:firstLine="720"/>
        <w:jc w:val="center"/>
        <w:textAlignment w:val="baseline"/>
        <w:rPr>
          <w:rFonts w:ascii="Times New Roman" w:hAnsi="Times New Roman"/>
          <w:b/>
          <w:sz w:val="24"/>
          <w:szCs w:val="24"/>
        </w:rPr>
      </w:pPr>
    </w:p>
    <w:p w14:paraId="48AAF79C" w14:textId="21C6C498" w:rsidR="000C0015" w:rsidRPr="000449FC" w:rsidRDefault="000C0015" w:rsidP="000449FC">
      <w:pPr>
        <w:overflowPunct w:val="0"/>
        <w:spacing w:line="360" w:lineRule="auto"/>
        <w:ind w:firstLine="720"/>
        <w:jc w:val="both"/>
        <w:textAlignment w:val="baseline"/>
        <w:rPr>
          <w:rFonts w:ascii="Times New Roman" w:hAnsi="Times New Roman"/>
          <w:sz w:val="24"/>
          <w:szCs w:val="24"/>
        </w:rPr>
      </w:pPr>
      <w:r w:rsidRPr="000449FC">
        <w:rPr>
          <w:rFonts w:ascii="Times New Roman" w:hAnsi="Times New Roman"/>
          <w:sz w:val="24"/>
          <w:szCs w:val="24"/>
        </w:rPr>
        <w:t xml:space="preserve">Vadovaudamasi Lietuvos Respublikos vietos savivaldos įstatymo 15 straipsnio 2 dalies 9 punktu, 16 straipsnio 1 dalimi, Lietuvos Respublikos biudžetinių įstaigų įstatymo 5 straipsnio </w:t>
      </w:r>
      <w:r w:rsidR="009D4D54" w:rsidRPr="000449FC">
        <w:rPr>
          <w:rFonts w:ascii="Times New Roman" w:hAnsi="Times New Roman"/>
          <w:sz w:val="24"/>
          <w:szCs w:val="24"/>
        </w:rPr>
        <w:t>3</w:t>
      </w:r>
      <w:r w:rsidRPr="000449FC">
        <w:rPr>
          <w:rFonts w:ascii="Times New Roman" w:hAnsi="Times New Roman"/>
          <w:sz w:val="24"/>
          <w:szCs w:val="24"/>
        </w:rPr>
        <w:t xml:space="preserve"> dalies 1 punktu, 7 straipsniu, atsižvelgdama į Anykščių rajono savivaldybės mero 2024 m. </w:t>
      </w:r>
      <w:r w:rsidR="00636D25" w:rsidRPr="000449FC">
        <w:rPr>
          <w:rFonts w:ascii="Times New Roman" w:hAnsi="Times New Roman"/>
          <w:sz w:val="24"/>
          <w:szCs w:val="24"/>
        </w:rPr>
        <w:t>rugpjūčio</w:t>
      </w:r>
      <w:r w:rsidRPr="000449FC">
        <w:rPr>
          <w:rFonts w:ascii="Times New Roman" w:hAnsi="Times New Roman"/>
          <w:sz w:val="24"/>
          <w:szCs w:val="24"/>
        </w:rPr>
        <w:t xml:space="preserve"> </w:t>
      </w:r>
      <w:r w:rsidR="00636D25" w:rsidRPr="000449FC">
        <w:rPr>
          <w:rFonts w:ascii="Times New Roman" w:hAnsi="Times New Roman"/>
          <w:sz w:val="24"/>
          <w:szCs w:val="24"/>
        </w:rPr>
        <w:t>5</w:t>
      </w:r>
      <w:r w:rsidRPr="000449FC">
        <w:rPr>
          <w:rFonts w:ascii="Times New Roman" w:hAnsi="Times New Roman"/>
          <w:sz w:val="24"/>
          <w:szCs w:val="24"/>
        </w:rPr>
        <w:t xml:space="preserve"> d. potvarkį Nr. 1-MP</w:t>
      </w:r>
      <w:r w:rsidR="00636D25" w:rsidRPr="000449FC">
        <w:rPr>
          <w:rFonts w:ascii="Times New Roman" w:hAnsi="Times New Roman"/>
          <w:sz w:val="24"/>
          <w:szCs w:val="24"/>
        </w:rPr>
        <w:t>-411</w:t>
      </w:r>
      <w:r w:rsidRPr="000449FC">
        <w:rPr>
          <w:rFonts w:ascii="Times New Roman" w:hAnsi="Times New Roman"/>
          <w:sz w:val="24"/>
          <w:szCs w:val="24"/>
        </w:rPr>
        <w:t xml:space="preserve"> „Dėl teikimo tvirtinti Anykščių rajono šeimos ir vaiko gerovės centro nuostatus“, Anykščių rajono savivaldybės taryba  n u s p r e n d ž i a:</w:t>
      </w:r>
    </w:p>
    <w:p w14:paraId="3FF36483" w14:textId="702DB802" w:rsidR="00C8707C" w:rsidRPr="000449FC" w:rsidRDefault="00C8707C" w:rsidP="000449FC">
      <w:pPr>
        <w:pStyle w:val="Sraopastraipa"/>
        <w:numPr>
          <w:ilvl w:val="0"/>
          <w:numId w:val="6"/>
        </w:numPr>
        <w:tabs>
          <w:tab w:val="left" w:pos="1134"/>
        </w:tabs>
        <w:overflowPunct w:val="0"/>
        <w:spacing w:line="360" w:lineRule="auto"/>
        <w:ind w:left="0" w:firstLine="720"/>
        <w:jc w:val="both"/>
        <w:textAlignment w:val="baseline"/>
        <w:rPr>
          <w:rFonts w:ascii="Times New Roman" w:hAnsi="Times New Roman"/>
          <w:sz w:val="24"/>
          <w:szCs w:val="24"/>
        </w:rPr>
      </w:pPr>
      <w:r w:rsidRPr="000449FC">
        <w:rPr>
          <w:rFonts w:ascii="Times New Roman" w:hAnsi="Times New Roman"/>
          <w:sz w:val="24"/>
          <w:szCs w:val="24"/>
        </w:rPr>
        <w:t>Patvirtinti Anykščių rajono šeimos ir vaiko gerovės centro nuostatus (pridedama).</w:t>
      </w:r>
    </w:p>
    <w:p w14:paraId="0EC30045" w14:textId="77777777" w:rsidR="00C8707C" w:rsidRPr="000449FC" w:rsidRDefault="000C0015" w:rsidP="000449FC">
      <w:pPr>
        <w:pStyle w:val="Sraopastraipa"/>
        <w:numPr>
          <w:ilvl w:val="0"/>
          <w:numId w:val="6"/>
        </w:numPr>
        <w:tabs>
          <w:tab w:val="left" w:pos="1134"/>
        </w:tabs>
        <w:overflowPunct w:val="0"/>
        <w:spacing w:line="360" w:lineRule="auto"/>
        <w:ind w:left="0" w:firstLine="720"/>
        <w:jc w:val="both"/>
        <w:textAlignment w:val="baseline"/>
        <w:rPr>
          <w:rFonts w:ascii="Times New Roman" w:hAnsi="Times New Roman"/>
          <w:sz w:val="24"/>
          <w:szCs w:val="24"/>
        </w:rPr>
      </w:pPr>
      <w:r w:rsidRPr="000449FC">
        <w:rPr>
          <w:rFonts w:ascii="Times New Roman" w:hAnsi="Times New Roman"/>
          <w:sz w:val="24"/>
          <w:szCs w:val="24"/>
        </w:rPr>
        <w:t>Įgalioti Anykščių rajono šeimos ir vaiko gerovės centro direktorių pasirašyti šio sprendimo 1 punkte nurodytos įstaigos nuostatus ir įregistruoti juos Juridinių asmenų registre.</w:t>
      </w:r>
    </w:p>
    <w:p w14:paraId="040C4514" w14:textId="1AA9912F" w:rsidR="00C8707C" w:rsidRPr="000449FC" w:rsidRDefault="00C8707C" w:rsidP="000449FC">
      <w:pPr>
        <w:pStyle w:val="Sraopastraipa"/>
        <w:numPr>
          <w:ilvl w:val="0"/>
          <w:numId w:val="6"/>
        </w:numPr>
        <w:tabs>
          <w:tab w:val="left" w:pos="1134"/>
        </w:tabs>
        <w:overflowPunct w:val="0"/>
        <w:spacing w:line="360" w:lineRule="auto"/>
        <w:ind w:left="0" w:firstLine="720"/>
        <w:jc w:val="both"/>
        <w:textAlignment w:val="baseline"/>
        <w:rPr>
          <w:rFonts w:ascii="Times New Roman" w:hAnsi="Times New Roman"/>
          <w:sz w:val="24"/>
          <w:szCs w:val="24"/>
        </w:rPr>
      </w:pPr>
      <w:r w:rsidRPr="000449FC">
        <w:rPr>
          <w:rFonts w:ascii="Times New Roman" w:hAnsi="Times New Roman"/>
          <w:sz w:val="24"/>
          <w:szCs w:val="24"/>
        </w:rPr>
        <w:t>Pripažinti netekusiu galios Anykščių rajono šeimos ir vaiko gerovės centro nuostatus, patvirtintus Anykščių rajono savivaldybės tarybos 2018 m. gegužės 30 d. sprendimo Nr. 1-TS-166 „Dėl Aulelių vaikų globos namų pavadinimo pakeitimo, Anykščių rajono šeimos ir vaiko gerovės centro nuostatų patvirtinimo ir globos centro funkcijų vykdymo“ 2 punktą nuo šio sprendimo 1 punkte nurodytų nuostatų įregistravimo Juridinių asmenų registre.</w:t>
      </w:r>
    </w:p>
    <w:p w14:paraId="717C0E20" w14:textId="77777777" w:rsidR="000C0015" w:rsidRPr="000449FC" w:rsidRDefault="000C0015" w:rsidP="000449FC">
      <w:pPr>
        <w:tabs>
          <w:tab w:val="left" w:pos="1134"/>
        </w:tabs>
        <w:overflowPunct w:val="0"/>
        <w:spacing w:line="360" w:lineRule="auto"/>
        <w:ind w:firstLine="720"/>
        <w:jc w:val="both"/>
        <w:textAlignment w:val="baseline"/>
        <w:rPr>
          <w:rFonts w:ascii="Times New Roman" w:hAnsi="Times New Roman"/>
          <w:sz w:val="24"/>
          <w:szCs w:val="24"/>
        </w:rPr>
      </w:pPr>
      <w:r w:rsidRPr="000449FC">
        <w:rPr>
          <w:rFonts w:ascii="Times New Roman" w:hAnsi="Times New Roman"/>
          <w:sz w:val="24"/>
          <w:szCs w:val="24"/>
        </w:rPr>
        <w:t>Š</w:t>
      </w:r>
      <w:r w:rsidRPr="000449FC">
        <w:rPr>
          <w:rFonts w:ascii="Times New Roman" w:eastAsia="Lucida Sans Unicode" w:hAnsi="Times New Roman"/>
          <w:kern w:val="3"/>
          <w:sz w:val="24"/>
          <w:szCs w:val="24"/>
          <w:lang w:eastAsia="zh-CN" w:bidi="hi-IN"/>
        </w:rPr>
        <w:t xml:space="preserve">is sprendimas yra skelbiamas Teisės aktų registre ir Anykščių rajono savivaldybės interneto svetainėje </w:t>
      </w:r>
      <w:hyperlink r:id="rId9" w:history="1">
        <w:r w:rsidRPr="000449FC">
          <w:rPr>
            <w:rStyle w:val="Hipersaitas"/>
            <w:rFonts w:ascii="Times New Roman" w:eastAsia="Lucida Sans Unicode" w:hAnsi="Times New Roman"/>
            <w:kern w:val="3"/>
            <w:sz w:val="24"/>
            <w:szCs w:val="24"/>
            <w:lang w:eastAsia="zh-CN" w:bidi="hi-IN"/>
          </w:rPr>
          <w:t>www.anyksciai.lt</w:t>
        </w:r>
      </w:hyperlink>
      <w:r w:rsidRPr="000449FC">
        <w:rPr>
          <w:rFonts w:ascii="Times New Roman" w:eastAsia="Lucida Sans Unicode" w:hAnsi="Times New Roman"/>
          <w:kern w:val="3"/>
          <w:sz w:val="24"/>
          <w:szCs w:val="24"/>
          <w:lang w:eastAsia="zh-CN" w:bidi="hi-IN"/>
        </w:rPr>
        <w:t xml:space="preserve">. </w:t>
      </w:r>
    </w:p>
    <w:p w14:paraId="3F36C8A7" w14:textId="77777777" w:rsidR="000C0015" w:rsidRPr="000449FC" w:rsidRDefault="000C0015" w:rsidP="000449FC">
      <w:pPr>
        <w:tabs>
          <w:tab w:val="right" w:pos="9638"/>
        </w:tabs>
        <w:overflowPunct w:val="0"/>
        <w:spacing w:line="360" w:lineRule="auto"/>
        <w:ind w:firstLine="720"/>
        <w:jc w:val="both"/>
        <w:textAlignment w:val="baseline"/>
        <w:rPr>
          <w:rFonts w:ascii="Times New Roman" w:hAnsi="Times New Roman"/>
          <w:sz w:val="24"/>
          <w:szCs w:val="24"/>
        </w:rPr>
      </w:pPr>
    </w:p>
    <w:p w14:paraId="33BC7F38" w14:textId="77777777" w:rsidR="000C0015" w:rsidRDefault="000C0015" w:rsidP="000C0015">
      <w:pPr>
        <w:tabs>
          <w:tab w:val="right" w:pos="9638"/>
        </w:tabs>
        <w:overflowPunct w:val="0"/>
        <w:spacing w:line="360" w:lineRule="auto"/>
        <w:jc w:val="both"/>
        <w:textAlignment w:val="baseline"/>
        <w:rPr>
          <w:rFonts w:ascii="Times New Roman" w:hAnsi="Times New Roman"/>
          <w:sz w:val="24"/>
          <w:szCs w:val="24"/>
        </w:rPr>
      </w:pPr>
      <w:r>
        <w:rPr>
          <w:rFonts w:ascii="Times New Roman" w:hAnsi="Times New Roman"/>
          <w:sz w:val="24"/>
          <w:szCs w:val="24"/>
        </w:rPr>
        <w:t>Meras</w:t>
      </w:r>
      <w:r>
        <w:rPr>
          <w:rFonts w:ascii="Times New Roman" w:hAnsi="Times New Roman"/>
          <w:sz w:val="24"/>
          <w:szCs w:val="24"/>
        </w:rPr>
        <w:tab/>
        <w:t>Kęstutis Tubis</w:t>
      </w:r>
    </w:p>
    <w:p w14:paraId="07F22E72" w14:textId="73E8670A" w:rsidR="000449FC" w:rsidRDefault="000449FC">
      <w:pPr>
        <w:spacing w:after="160" w:line="278" w:lineRule="auto"/>
        <w:rPr>
          <w:rFonts w:ascii="Times New Roman" w:eastAsia="Times New Roman" w:hAnsi="Times New Roman"/>
          <w:b/>
          <w:bCs/>
          <w:sz w:val="24"/>
          <w:szCs w:val="20"/>
          <w:lang w:eastAsia="en-US"/>
        </w:rPr>
      </w:pPr>
      <w:r>
        <w:rPr>
          <w:b/>
        </w:rPr>
        <w:br w:type="page"/>
      </w:r>
    </w:p>
    <w:p w14:paraId="7E838CBB" w14:textId="77777777" w:rsidR="00A81B2F" w:rsidRDefault="00A81B2F" w:rsidP="00A81B2F">
      <w:pPr>
        <w:overflowPunct w:val="0"/>
        <w:ind w:left="5040"/>
        <w:jc w:val="both"/>
        <w:rPr>
          <w:rFonts w:ascii="Times New Roman" w:eastAsiaTheme="minorHAnsi" w:hAnsi="Times New Roman"/>
          <w:bCs/>
          <w:sz w:val="24"/>
          <w:szCs w:val="24"/>
        </w:rPr>
      </w:pPr>
      <w:r>
        <w:rPr>
          <w:rFonts w:ascii="Times New Roman" w:hAnsi="Times New Roman"/>
          <w:bCs/>
          <w:sz w:val="24"/>
          <w:szCs w:val="24"/>
        </w:rPr>
        <w:lastRenderedPageBreak/>
        <w:t>PATVIRTINTA</w:t>
      </w:r>
    </w:p>
    <w:p w14:paraId="17BADA45" w14:textId="77777777" w:rsidR="00A81B2F" w:rsidRDefault="00A81B2F" w:rsidP="00A81B2F">
      <w:pPr>
        <w:overflowPunct w:val="0"/>
        <w:ind w:left="5040"/>
        <w:jc w:val="both"/>
        <w:rPr>
          <w:rFonts w:ascii="Times New Roman" w:hAnsi="Times New Roman"/>
          <w:bCs/>
          <w:sz w:val="24"/>
          <w:szCs w:val="24"/>
        </w:rPr>
      </w:pPr>
      <w:r>
        <w:rPr>
          <w:rFonts w:ascii="Times New Roman" w:hAnsi="Times New Roman"/>
          <w:bCs/>
          <w:sz w:val="24"/>
          <w:szCs w:val="24"/>
        </w:rPr>
        <w:t>Anykščių rajono savivaldybės tarybos</w:t>
      </w:r>
    </w:p>
    <w:p w14:paraId="7654581D" w14:textId="51538228" w:rsidR="00A81B2F" w:rsidRDefault="00A81B2F" w:rsidP="00A81B2F">
      <w:pPr>
        <w:overflowPunct w:val="0"/>
        <w:ind w:left="5040"/>
        <w:jc w:val="both"/>
        <w:rPr>
          <w:rFonts w:ascii="Times New Roman" w:hAnsi="Times New Roman"/>
          <w:bCs/>
          <w:sz w:val="24"/>
          <w:szCs w:val="24"/>
        </w:rPr>
      </w:pPr>
      <w:r>
        <w:rPr>
          <w:rFonts w:ascii="Times New Roman" w:hAnsi="Times New Roman"/>
          <w:bCs/>
          <w:sz w:val="24"/>
          <w:szCs w:val="24"/>
        </w:rPr>
        <w:t xml:space="preserve">2024 m. rugpjūčio </w:t>
      </w:r>
      <w:r w:rsidR="000449FC">
        <w:rPr>
          <w:rFonts w:ascii="Times New Roman" w:hAnsi="Times New Roman"/>
          <w:bCs/>
          <w:sz w:val="24"/>
          <w:szCs w:val="24"/>
        </w:rPr>
        <w:t>30</w:t>
      </w:r>
      <w:r>
        <w:rPr>
          <w:rFonts w:ascii="Times New Roman" w:hAnsi="Times New Roman"/>
          <w:bCs/>
          <w:sz w:val="24"/>
          <w:szCs w:val="24"/>
        </w:rPr>
        <w:t xml:space="preserve"> d. sprendimu Nr. 1-T</w:t>
      </w:r>
      <w:r w:rsidR="00A76913">
        <w:rPr>
          <w:rFonts w:ascii="Times New Roman" w:hAnsi="Times New Roman"/>
          <w:bCs/>
          <w:sz w:val="24"/>
          <w:szCs w:val="24"/>
        </w:rPr>
        <w:t>S</w:t>
      </w:r>
      <w:r>
        <w:rPr>
          <w:rFonts w:ascii="Times New Roman" w:hAnsi="Times New Roman"/>
          <w:bCs/>
          <w:sz w:val="24"/>
          <w:szCs w:val="24"/>
        </w:rPr>
        <w:t>-</w:t>
      </w:r>
    </w:p>
    <w:p w14:paraId="2387E916" w14:textId="77777777" w:rsidR="00A81B2F" w:rsidRDefault="00A81B2F" w:rsidP="008C6DEF">
      <w:pPr>
        <w:pStyle w:val="Pagrindinistekstas"/>
        <w:jc w:val="center"/>
        <w:rPr>
          <w:b/>
        </w:rPr>
      </w:pPr>
    </w:p>
    <w:p w14:paraId="41E2F3C5" w14:textId="469D81C3" w:rsidR="008C6DEF" w:rsidRPr="005540F6" w:rsidRDefault="008C6DEF" w:rsidP="008C6DEF">
      <w:pPr>
        <w:pStyle w:val="Pagrindinistekstas"/>
        <w:jc w:val="center"/>
        <w:rPr>
          <w:b/>
        </w:rPr>
      </w:pPr>
      <w:r w:rsidRPr="005540F6">
        <w:rPr>
          <w:b/>
        </w:rPr>
        <w:t>ANYKŠČIŲ RAJONO ŠEIMOS IR VAIKO GEROVĖS CENTRO NUOSTATAI</w:t>
      </w:r>
    </w:p>
    <w:p w14:paraId="3AAE916D" w14:textId="77777777" w:rsidR="008C6DEF" w:rsidRPr="005540F6" w:rsidRDefault="008C6DEF" w:rsidP="008C6DEF">
      <w:pPr>
        <w:jc w:val="center"/>
      </w:pPr>
    </w:p>
    <w:p w14:paraId="560DD9AA" w14:textId="77777777" w:rsidR="008C6DEF" w:rsidRPr="00796039" w:rsidRDefault="008C6DEF" w:rsidP="008C6DEF">
      <w:pPr>
        <w:jc w:val="center"/>
        <w:rPr>
          <w:rFonts w:ascii="Times New Roman" w:hAnsi="Times New Roman"/>
          <w:b/>
          <w:sz w:val="24"/>
          <w:szCs w:val="24"/>
        </w:rPr>
      </w:pPr>
      <w:r w:rsidRPr="00796039">
        <w:rPr>
          <w:rFonts w:ascii="Times New Roman" w:hAnsi="Times New Roman"/>
          <w:b/>
          <w:sz w:val="24"/>
          <w:szCs w:val="24"/>
        </w:rPr>
        <w:t>I SKYRIUS</w:t>
      </w:r>
    </w:p>
    <w:p w14:paraId="6C642B24" w14:textId="77777777" w:rsidR="008C6DEF" w:rsidRPr="00796039" w:rsidRDefault="008C6DEF" w:rsidP="008C6DEF">
      <w:pPr>
        <w:jc w:val="center"/>
        <w:rPr>
          <w:rFonts w:ascii="Times New Roman" w:hAnsi="Times New Roman"/>
          <w:b/>
          <w:sz w:val="24"/>
          <w:szCs w:val="24"/>
        </w:rPr>
      </w:pPr>
      <w:r w:rsidRPr="00796039">
        <w:rPr>
          <w:rFonts w:ascii="Times New Roman" w:hAnsi="Times New Roman"/>
          <w:b/>
          <w:sz w:val="24"/>
          <w:szCs w:val="24"/>
        </w:rPr>
        <w:t>BENDROSIOS NUOSTATOS</w:t>
      </w:r>
    </w:p>
    <w:p w14:paraId="59D802DB" w14:textId="77777777" w:rsidR="008C6DEF" w:rsidRPr="005540F6" w:rsidRDefault="008C6DEF" w:rsidP="008C6DEF">
      <w:pPr>
        <w:jc w:val="both"/>
      </w:pPr>
    </w:p>
    <w:p w14:paraId="4EF27249" w14:textId="77777777" w:rsidR="008C6DEF" w:rsidRPr="005540F6" w:rsidRDefault="008C6DEF" w:rsidP="008C6DEF">
      <w:pPr>
        <w:pStyle w:val="Sraopastraipa"/>
        <w:numPr>
          <w:ilvl w:val="0"/>
          <w:numId w:val="7"/>
        </w:numPr>
        <w:tabs>
          <w:tab w:val="left" w:pos="993"/>
        </w:tabs>
        <w:ind w:left="0" w:firstLine="851"/>
        <w:jc w:val="both"/>
        <w:rPr>
          <w:rFonts w:ascii="Times New Roman" w:hAnsi="Times New Roman"/>
          <w:sz w:val="24"/>
          <w:szCs w:val="24"/>
        </w:rPr>
      </w:pPr>
      <w:bookmarkStart w:id="1" w:name="_Hlk171622350"/>
      <w:bookmarkStart w:id="2" w:name="_Hlk171623110"/>
      <w:r w:rsidRPr="005540F6">
        <w:rPr>
          <w:rFonts w:ascii="Times New Roman" w:hAnsi="Times New Roman"/>
          <w:sz w:val="24"/>
          <w:szCs w:val="24"/>
        </w:rPr>
        <w:t>Anykščių rajono šeimos ir vaiko gerovės centro nuostatai (toliau – Nuostatai) reglamentuoja Anykščių rajono šeimos ir vaiko gerovės centro (toliau – Centras) teisinę formą, priklausomybę, įstaigos savininką, savininko teises ir pareigas įgyvendinančios institucijos kompetenciją, veiklos sritį, rūšis, tikslą, uždavinius, pagrindines funkcijas, teises ir pareigas, veiklos organizavimą ir valdymą, darbo santykius, kvalifikacijos tobulinimą, direktoriaus skyrimo ir atleidimo tvarką, turtą, lėšų šaltinius ir jų naudojimo tvarką, Centro veiklos kontrolę ir veiklos priežiūrą, Nuostatų keitimo tvarką, Centro reorganizavimo, pertvarkymo ir likvidavimo tvarką.</w:t>
      </w:r>
      <w:bookmarkEnd w:id="1"/>
      <w:bookmarkEnd w:id="2"/>
    </w:p>
    <w:p w14:paraId="4617357C" w14:textId="77777777" w:rsidR="008C6DEF" w:rsidRPr="005540F6" w:rsidRDefault="008C6DEF" w:rsidP="008C6DEF">
      <w:pPr>
        <w:pStyle w:val="Sraopastraipa"/>
        <w:numPr>
          <w:ilvl w:val="0"/>
          <w:numId w:val="7"/>
        </w:numPr>
        <w:tabs>
          <w:tab w:val="left" w:pos="993"/>
        </w:tabs>
        <w:ind w:left="0" w:firstLine="851"/>
        <w:jc w:val="both"/>
        <w:rPr>
          <w:rFonts w:ascii="Times New Roman" w:hAnsi="Times New Roman"/>
          <w:sz w:val="24"/>
          <w:szCs w:val="24"/>
        </w:rPr>
      </w:pPr>
      <w:r w:rsidRPr="005540F6">
        <w:rPr>
          <w:rFonts w:ascii="Times New Roman" w:hAnsi="Times New Roman"/>
          <w:sz w:val="24"/>
          <w:szCs w:val="24"/>
          <w:lang w:eastAsia="ar-SA"/>
        </w:rPr>
        <w:t>Įstaigos pavadinimas – Anykščių rajono šeimos ir vaiko gerovės centras.</w:t>
      </w:r>
    </w:p>
    <w:p w14:paraId="036B9D28" w14:textId="77777777" w:rsidR="008C6DEF" w:rsidRPr="005540F6" w:rsidRDefault="008C6DEF" w:rsidP="008C6DEF">
      <w:pPr>
        <w:pStyle w:val="Sraopastraipa"/>
        <w:numPr>
          <w:ilvl w:val="0"/>
          <w:numId w:val="7"/>
        </w:numPr>
        <w:tabs>
          <w:tab w:val="left" w:pos="993"/>
        </w:tabs>
        <w:ind w:left="0" w:firstLine="851"/>
        <w:jc w:val="both"/>
        <w:rPr>
          <w:rFonts w:ascii="Times New Roman" w:hAnsi="Times New Roman"/>
          <w:sz w:val="24"/>
          <w:szCs w:val="24"/>
        </w:rPr>
      </w:pPr>
      <w:r w:rsidRPr="005540F6">
        <w:rPr>
          <w:rFonts w:ascii="Times New Roman" w:hAnsi="Times New Roman"/>
          <w:sz w:val="24"/>
          <w:szCs w:val="24"/>
          <w:lang w:eastAsia="ar-SA"/>
        </w:rPr>
        <w:t xml:space="preserve">Centro teisinė forma – biudžetinė įstaiga, turinti viešojo juridinio asmens statusą (kodas   – </w:t>
      </w:r>
      <w:r w:rsidRPr="005540F6">
        <w:rPr>
          <w:rFonts w:ascii="Times New Roman" w:hAnsi="Times New Roman"/>
          <w:sz w:val="24"/>
          <w:szCs w:val="24"/>
        </w:rPr>
        <w:t>190984532</w:t>
      </w:r>
      <w:r w:rsidRPr="005540F6">
        <w:rPr>
          <w:rFonts w:ascii="Times New Roman" w:hAnsi="Times New Roman"/>
          <w:sz w:val="24"/>
          <w:szCs w:val="24"/>
          <w:lang w:eastAsia="ar-SA"/>
        </w:rPr>
        <w:t>).</w:t>
      </w:r>
    </w:p>
    <w:p w14:paraId="5278C978" w14:textId="77777777" w:rsidR="008C6DEF" w:rsidRPr="005540F6" w:rsidRDefault="008C6DEF" w:rsidP="008C6DEF">
      <w:pPr>
        <w:pStyle w:val="Sraopastraipa"/>
        <w:numPr>
          <w:ilvl w:val="0"/>
          <w:numId w:val="7"/>
        </w:numPr>
        <w:tabs>
          <w:tab w:val="left" w:pos="993"/>
        </w:tabs>
        <w:ind w:left="0" w:firstLine="851"/>
        <w:jc w:val="both"/>
        <w:rPr>
          <w:rFonts w:ascii="Times New Roman" w:hAnsi="Times New Roman"/>
          <w:sz w:val="24"/>
          <w:szCs w:val="24"/>
        </w:rPr>
      </w:pPr>
      <w:r w:rsidRPr="005540F6">
        <w:rPr>
          <w:rFonts w:ascii="Times New Roman" w:hAnsi="Times New Roman"/>
          <w:sz w:val="24"/>
          <w:szCs w:val="24"/>
          <w:lang w:eastAsia="ar-SA"/>
        </w:rPr>
        <w:t>Centro buveinė – Liepų g. 11, Aulelių k., Svėdasų sen., Anykščių r. sav. LT-29355.</w:t>
      </w:r>
    </w:p>
    <w:p w14:paraId="7ED5D46F" w14:textId="77777777" w:rsidR="008C6DEF" w:rsidRPr="005540F6" w:rsidRDefault="008C6DEF" w:rsidP="008C6DEF">
      <w:pPr>
        <w:pStyle w:val="Sraopastraipa"/>
        <w:numPr>
          <w:ilvl w:val="0"/>
          <w:numId w:val="7"/>
        </w:numPr>
        <w:tabs>
          <w:tab w:val="left" w:pos="993"/>
        </w:tabs>
        <w:ind w:left="0" w:firstLine="851"/>
        <w:jc w:val="both"/>
        <w:rPr>
          <w:rFonts w:ascii="Times New Roman" w:hAnsi="Times New Roman"/>
          <w:sz w:val="24"/>
          <w:szCs w:val="24"/>
        </w:rPr>
      </w:pPr>
      <w:r w:rsidRPr="005540F6">
        <w:rPr>
          <w:rFonts w:ascii="Times New Roman" w:hAnsi="Times New Roman"/>
          <w:sz w:val="24"/>
          <w:szCs w:val="24"/>
        </w:rPr>
        <w:t>Centro savininkas – Anykščių rajono savivaldybė (toliau – Savivaldybė), kodas – 111100241, adresas – J. Biliūno g. 23, 29111 Anykščiai.</w:t>
      </w:r>
    </w:p>
    <w:p w14:paraId="6C43B057" w14:textId="77777777" w:rsidR="008C6DEF" w:rsidRPr="005540F6" w:rsidRDefault="008C6DEF" w:rsidP="008C6DEF">
      <w:pPr>
        <w:pStyle w:val="Sraopastraipa"/>
        <w:numPr>
          <w:ilvl w:val="0"/>
          <w:numId w:val="7"/>
        </w:numPr>
        <w:tabs>
          <w:tab w:val="left" w:pos="993"/>
        </w:tabs>
        <w:ind w:left="0" w:firstLine="851"/>
        <w:jc w:val="both"/>
        <w:rPr>
          <w:rFonts w:ascii="Times New Roman" w:hAnsi="Times New Roman"/>
          <w:sz w:val="24"/>
          <w:szCs w:val="24"/>
        </w:rPr>
      </w:pPr>
      <w:r w:rsidRPr="005540F6">
        <w:rPr>
          <w:rFonts w:ascii="Times New Roman" w:hAnsi="Times New Roman"/>
          <w:sz w:val="24"/>
          <w:szCs w:val="24"/>
        </w:rPr>
        <w:t>Centro savininko teises ir pareigas įgyvendina Savivaldybės meras, išskyrus tas savininko teises ir pareigas, kurios yra priskirtos išimtinei ir paprastajai Savivaldybės tarybos kompetencijai (jeigu paprastosios Savivaldybės tarybos kompetencijos įgyvendinimo Savivaldybės taryba nėra perdavusi Savivaldybės merui).</w:t>
      </w:r>
    </w:p>
    <w:p w14:paraId="7BD0E9EB" w14:textId="77777777" w:rsidR="008C6DEF" w:rsidRPr="005540F6" w:rsidRDefault="008C6DEF" w:rsidP="008C6DEF">
      <w:pPr>
        <w:pStyle w:val="Sraopastraipa"/>
        <w:numPr>
          <w:ilvl w:val="0"/>
          <w:numId w:val="7"/>
        </w:numPr>
        <w:tabs>
          <w:tab w:val="left" w:pos="993"/>
        </w:tabs>
        <w:ind w:left="0" w:firstLine="851"/>
        <w:jc w:val="both"/>
        <w:rPr>
          <w:rFonts w:ascii="Times New Roman" w:hAnsi="Times New Roman"/>
          <w:sz w:val="24"/>
          <w:szCs w:val="24"/>
        </w:rPr>
      </w:pPr>
      <w:r w:rsidRPr="005540F6">
        <w:rPr>
          <w:rFonts w:ascii="Times New Roman" w:hAnsi="Times New Roman"/>
          <w:sz w:val="24"/>
          <w:szCs w:val="24"/>
        </w:rPr>
        <w:t>Savivaldybės mero kompetencija:</w:t>
      </w:r>
    </w:p>
    <w:p w14:paraId="18AAE75E" w14:textId="77777777" w:rsidR="008C6DEF" w:rsidRPr="005540F6" w:rsidRDefault="008C6DEF" w:rsidP="008C6DEF">
      <w:pPr>
        <w:pStyle w:val="Sraopastraipa"/>
        <w:numPr>
          <w:ilvl w:val="1"/>
          <w:numId w:val="7"/>
        </w:numPr>
        <w:tabs>
          <w:tab w:val="left" w:pos="1276"/>
        </w:tabs>
        <w:ind w:left="0" w:firstLine="851"/>
        <w:jc w:val="both"/>
        <w:rPr>
          <w:rFonts w:ascii="Times New Roman" w:hAnsi="Times New Roman"/>
          <w:sz w:val="24"/>
          <w:szCs w:val="24"/>
        </w:rPr>
      </w:pPr>
      <w:r w:rsidRPr="005540F6">
        <w:rPr>
          <w:rFonts w:ascii="Times New Roman" w:hAnsi="Times New Roman"/>
          <w:sz w:val="24"/>
          <w:szCs w:val="24"/>
        </w:rPr>
        <w:t>teikia Savivaldybės tarybai tvirtinti Nuostatus;</w:t>
      </w:r>
    </w:p>
    <w:p w14:paraId="6F7AB286" w14:textId="77777777" w:rsidR="008C6DEF" w:rsidRPr="005540F6" w:rsidRDefault="008C6DEF" w:rsidP="008C6DEF">
      <w:pPr>
        <w:pStyle w:val="Sraopastraipa"/>
        <w:numPr>
          <w:ilvl w:val="1"/>
          <w:numId w:val="7"/>
        </w:numPr>
        <w:tabs>
          <w:tab w:val="left" w:pos="1276"/>
        </w:tabs>
        <w:ind w:left="0" w:firstLine="851"/>
        <w:jc w:val="both"/>
        <w:rPr>
          <w:rFonts w:ascii="Times New Roman" w:hAnsi="Times New Roman"/>
          <w:sz w:val="24"/>
          <w:szCs w:val="24"/>
        </w:rPr>
      </w:pPr>
      <w:r w:rsidRPr="005540F6">
        <w:rPr>
          <w:rFonts w:ascii="Times New Roman" w:hAnsi="Times New Roman"/>
          <w:sz w:val="24"/>
          <w:szCs w:val="24"/>
        </w:rPr>
        <w:t>priima į pareigas ir atleidžia iš jų ar nušalina nuo pareigų Centro direktorių;</w:t>
      </w:r>
    </w:p>
    <w:p w14:paraId="511FB36B" w14:textId="77777777" w:rsidR="008C6DEF" w:rsidRPr="005540F6" w:rsidRDefault="008C6DEF" w:rsidP="008C6DEF">
      <w:pPr>
        <w:pStyle w:val="Sraopastraipa"/>
        <w:numPr>
          <w:ilvl w:val="1"/>
          <w:numId w:val="7"/>
        </w:numPr>
        <w:tabs>
          <w:tab w:val="left" w:pos="1276"/>
        </w:tabs>
        <w:ind w:left="0" w:firstLine="851"/>
        <w:jc w:val="both"/>
        <w:rPr>
          <w:rFonts w:ascii="Times New Roman" w:hAnsi="Times New Roman"/>
          <w:sz w:val="24"/>
          <w:szCs w:val="24"/>
        </w:rPr>
      </w:pPr>
      <w:r w:rsidRPr="005540F6">
        <w:rPr>
          <w:rFonts w:ascii="Times New Roman" w:hAnsi="Times New Roman"/>
          <w:sz w:val="24"/>
          <w:szCs w:val="24"/>
        </w:rPr>
        <w:t>įgyvendina kitas funkcijas, susijusias su Centro direktoriaus darbo santykiais, Lietuvos Respublikos darbo kodekso ir kitų teisės aktų nustatyta tvarka;</w:t>
      </w:r>
    </w:p>
    <w:p w14:paraId="4832E9B6" w14:textId="77777777" w:rsidR="008C6DEF" w:rsidRPr="005540F6" w:rsidRDefault="008C6DEF" w:rsidP="008C6DEF">
      <w:pPr>
        <w:pStyle w:val="Sraopastraipa"/>
        <w:numPr>
          <w:ilvl w:val="1"/>
          <w:numId w:val="7"/>
        </w:numPr>
        <w:tabs>
          <w:tab w:val="left" w:pos="1276"/>
        </w:tabs>
        <w:ind w:left="0" w:firstLine="851"/>
        <w:jc w:val="both"/>
        <w:rPr>
          <w:rFonts w:ascii="Times New Roman" w:hAnsi="Times New Roman"/>
          <w:sz w:val="24"/>
          <w:szCs w:val="24"/>
        </w:rPr>
      </w:pPr>
      <w:r w:rsidRPr="005540F6">
        <w:rPr>
          <w:rFonts w:ascii="Times New Roman" w:hAnsi="Times New Roman"/>
          <w:sz w:val="24"/>
          <w:szCs w:val="24"/>
        </w:rPr>
        <w:t>sprendžia kitus Lietuvos Respublikos biudžetinių įstaigų įstatyme, Nuostatuose jo kompetencijai priskirtus klausimus.</w:t>
      </w:r>
    </w:p>
    <w:p w14:paraId="643CBCCA" w14:textId="77777777" w:rsidR="008C6DEF" w:rsidRPr="005540F6" w:rsidRDefault="008C6DEF" w:rsidP="008C6DEF">
      <w:pPr>
        <w:pStyle w:val="Sraopastraipa"/>
        <w:numPr>
          <w:ilvl w:val="0"/>
          <w:numId w:val="7"/>
        </w:numPr>
        <w:ind w:left="0" w:firstLine="851"/>
        <w:jc w:val="both"/>
        <w:rPr>
          <w:rFonts w:ascii="Times New Roman" w:hAnsi="Times New Roman"/>
          <w:sz w:val="24"/>
          <w:szCs w:val="24"/>
        </w:rPr>
      </w:pPr>
      <w:r w:rsidRPr="005540F6">
        <w:rPr>
          <w:rFonts w:ascii="Times New Roman" w:hAnsi="Times New Roman"/>
          <w:sz w:val="24"/>
          <w:szCs w:val="24"/>
        </w:rPr>
        <w:t>Savivaldybės tarybos kompetencija:</w:t>
      </w:r>
    </w:p>
    <w:p w14:paraId="09236AC7" w14:textId="77777777" w:rsidR="008C6DEF" w:rsidRPr="005540F6" w:rsidRDefault="008C6DEF" w:rsidP="008C6DEF">
      <w:pPr>
        <w:pStyle w:val="Sraopastraipa"/>
        <w:numPr>
          <w:ilvl w:val="1"/>
          <w:numId w:val="7"/>
        </w:numPr>
        <w:tabs>
          <w:tab w:val="left" w:pos="1276"/>
        </w:tabs>
        <w:ind w:left="0" w:firstLine="851"/>
        <w:jc w:val="both"/>
        <w:rPr>
          <w:rFonts w:ascii="Times New Roman" w:hAnsi="Times New Roman"/>
          <w:sz w:val="24"/>
          <w:szCs w:val="24"/>
        </w:rPr>
      </w:pPr>
      <w:r w:rsidRPr="005540F6">
        <w:rPr>
          <w:rFonts w:ascii="Times New Roman" w:hAnsi="Times New Roman"/>
          <w:sz w:val="24"/>
          <w:szCs w:val="24"/>
        </w:rPr>
        <w:t>tvirtina Nuostatus;</w:t>
      </w:r>
    </w:p>
    <w:p w14:paraId="2EC3FC28" w14:textId="77777777" w:rsidR="008C6DEF" w:rsidRPr="005540F6" w:rsidRDefault="008C6DEF" w:rsidP="008C6DEF">
      <w:pPr>
        <w:pStyle w:val="Sraopastraipa"/>
        <w:numPr>
          <w:ilvl w:val="1"/>
          <w:numId w:val="7"/>
        </w:numPr>
        <w:tabs>
          <w:tab w:val="left" w:pos="1276"/>
        </w:tabs>
        <w:ind w:left="0" w:firstLine="851"/>
        <w:jc w:val="both"/>
        <w:rPr>
          <w:rFonts w:ascii="Times New Roman" w:hAnsi="Times New Roman"/>
          <w:sz w:val="24"/>
          <w:szCs w:val="24"/>
        </w:rPr>
      </w:pPr>
      <w:r w:rsidRPr="005540F6">
        <w:rPr>
          <w:rFonts w:ascii="Times New Roman" w:hAnsi="Times New Roman"/>
          <w:sz w:val="24"/>
          <w:szCs w:val="24"/>
        </w:rPr>
        <w:t>priima sprendimą dėl Centro buveinės pakeitimo;</w:t>
      </w:r>
    </w:p>
    <w:p w14:paraId="2FAD5649" w14:textId="77777777" w:rsidR="008C6DEF" w:rsidRPr="005540F6" w:rsidRDefault="008C6DEF" w:rsidP="008C6DEF">
      <w:pPr>
        <w:pStyle w:val="Sraopastraipa"/>
        <w:numPr>
          <w:ilvl w:val="1"/>
          <w:numId w:val="7"/>
        </w:numPr>
        <w:tabs>
          <w:tab w:val="left" w:pos="1276"/>
        </w:tabs>
        <w:ind w:left="0" w:firstLine="851"/>
        <w:jc w:val="both"/>
        <w:rPr>
          <w:rFonts w:ascii="Times New Roman" w:hAnsi="Times New Roman"/>
          <w:sz w:val="24"/>
          <w:szCs w:val="24"/>
        </w:rPr>
      </w:pPr>
      <w:r w:rsidRPr="005540F6">
        <w:rPr>
          <w:rFonts w:ascii="Times New Roman" w:hAnsi="Times New Roman"/>
          <w:sz w:val="24"/>
          <w:szCs w:val="24"/>
        </w:rPr>
        <w:t>priima sprendimą dėl Centro pertvarkymo, reorganizavimo ar likvidavimo;</w:t>
      </w:r>
    </w:p>
    <w:p w14:paraId="27D3FA80" w14:textId="77777777" w:rsidR="008C6DEF" w:rsidRPr="005540F6" w:rsidRDefault="008C6DEF" w:rsidP="008C6DEF">
      <w:pPr>
        <w:pStyle w:val="Sraopastraipa"/>
        <w:numPr>
          <w:ilvl w:val="1"/>
          <w:numId w:val="7"/>
        </w:numPr>
        <w:tabs>
          <w:tab w:val="left" w:pos="1276"/>
        </w:tabs>
        <w:ind w:left="0" w:firstLine="851"/>
        <w:jc w:val="both"/>
        <w:rPr>
          <w:rFonts w:ascii="Times New Roman" w:hAnsi="Times New Roman"/>
          <w:sz w:val="24"/>
          <w:szCs w:val="24"/>
        </w:rPr>
      </w:pPr>
      <w:r w:rsidRPr="005540F6">
        <w:rPr>
          <w:rFonts w:ascii="Times New Roman" w:hAnsi="Times New Roman"/>
          <w:sz w:val="24"/>
          <w:szCs w:val="24"/>
        </w:rPr>
        <w:t>skiria ir atleidžia likvidatorių arba sudaro likvidacinę komisiją ir nutraukia jos įgaliojimus;</w:t>
      </w:r>
    </w:p>
    <w:p w14:paraId="0A3DBB06" w14:textId="77777777" w:rsidR="008C6DEF" w:rsidRPr="005540F6" w:rsidRDefault="008C6DEF" w:rsidP="008C6DEF">
      <w:pPr>
        <w:pStyle w:val="Sraopastraipa"/>
        <w:numPr>
          <w:ilvl w:val="1"/>
          <w:numId w:val="7"/>
        </w:numPr>
        <w:tabs>
          <w:tab w:val="left" w:pos="1276"/>
        </w:tabs>
        <w:ind w:left="0" w:firstLine="851"/>
        <w:jc w:val="both"/>
        <w:rPr>
          <w:rFonts w:ascii="Times New Roman" w:hAnsi="Times New Roman"/>
          <w:sz w:val="24"/>
          <w:szCs w:val="24"/>
        </w:rPr>
      </w:pPr>
      <w:r w:rsidRPr="005540F6">
        <w:rPr>
          <w:rFonts w:ascii="Times New Roman" w:hAnsi="Times New Roman"/>
          <w:sz w:val="24"/>
          <w:szCs w:val="24"/>
        </w:rPr>
        <w:t>sprendžia kitus Lietuvos Respublikos biudžetinių įstaigų įstatyme, kituose įstatymuose ir Nuostatuose jos kompetencijai priskirtus klausimus.</w:t>
      </w:r>
    </w:p>
    <w:p w14:paraId="7D3C8355" w14:textId="77777777" w:rsidR="008C6DEF" w:rsidRPr="005540F6" w:rsidRDefault="008C6DEF" w:rsidP="008C6DEF">
      <w:pPr>
        <w:pStyle w:val="Sraopastraipa"/>
        <w:numPr>
          <w:ilvl w:val="0"/>
          <w:numId w:val="7"/>
        </w:numPr>
        <w:ind w:left="0" w:firstLine="851"/>
        <w:jc w:val="both"/>
        <w:rPr>
          <w:rFonts w:ascii="Times New Roman" w:hAnsi="Times New Roman"/>
          <w:sz w:val="24"/>
          <w:szCs w:val="24"/>
        </w:rPr>
      </w:pPr>
      <w:r w:rsidRPr="005540F6">
        <w:rPr>
          <w:rFonts w:ascii="Times New Roman" w:hAnsi="Times New Roman"/>
          <w:sz w:val="24"/>
          <w:szCs w:val="24"/>
        </w:rPr>
        <w:t>Centras yra įstatymų nustatyta tvarka įsteigtas viešasis juridinis asmuo, turintis antspaudą su pavadinimu, sąskaitas Lietuvos Respublikos įregistruotuose bankuose. Centras yra pelno nesiekianti biudžetinė įstaiga, finansuojama iš savivaldybės biudžeto ir valstybės biudžeto asignavimų, gyventojų asmeninių ir kitų teisės aktų nustatyta tvarka gaunamų lėšų.</w:t>
      </w:r>
    </w:p>
    <w:p w14:paraId="15874FE3" w14:textId="77777777" w:rsidR="008C6DEF" w:rsidRPr="005540F6" w:rsidRDefault="008C6DEF" w:rsidP="008C6DEF">
      <w:pPr>
        <w:pStyle w:val="Sraopastraipa"/>
        <w:numPr>
          <w:ilvl w:val="0"/>
          <w:numId w:val="7"/>
        </w:numPr>
        <w:tabs>
          <w:tab w:val="left" w:pos="1276"/>
        </w:tabs>
        <w:ind w:left="0" w:firstLine="851"/>
        <w:jc w:val="both"/>
        <w:rPr>
          <w:rFonts w:ascii="Times New Roman" w:hAnsi="Times New Roman"/>
          <w:sz w:val="24"/>
          <w:szCs w:val="24"/>
        </w:rPr>
      </w:pPr>
      <w:r w:rsidRPr="005540F6">
        <w:rPr>
          <w:rFonts w:ascii="Times New Roman" w:hAnsi="Times New Roman"/>
          <w:sz w:val="24"/>
          <w:szCs w:val="24"/>
        </w:rPr>
        <w:t>Centro veiklos sritis – socialinių paslaugų teikimas.</w:t>
      </w:r>
    </w:p>
    <w:p w14:paraId="0310829F" w14:textId="70A59613" w:rsidR="008C6DEF" w:rsidRPr="005540F6" w:rsidRDefault="008C6DEF" w:rsidP="008C6DEF">
      <w:pPr>
        <w:pStyle w:val="Sraopastraipa"/>
        <w:numPr>
          <w:ilvl w:val="0"/>
          <w:numId w:val="7"/>
        </w:numPr>
        <w:tabs>
          <w:tab w:val="left" w:pos="1276"/>
        </w:tabs>
        <w:ind w:left="0" w:firstLine="851"/>
        <w:jc w:val="both"/>
        <w:rPr>
          <w:rFonts w:ascii="Times New Roman" w:hAnsi="Times New Roman"/>
          <w:sz w:val="24"/>
          <w:szCs w:val="24"/>
        </w:rPr>
      </w:pPr>
      <w:r w:rsidRPr="005540F6">
        <w:rPr>
          <w:rFonts w:ascii="Times New Roman" w:hAnsi="Times New Roman"/>
          <w:sz w:val="24"/>
          <w:szCs w:val="24"/>
        </w:rPr>
        <w:t xml:space="preserve">Centro pagrindinė paskirtis – teikti kompleksines trumpalaikes ir ilgalaikes socialines paslaugas likusiems be tėvų globos vaikams, globėjams (rūpintojams), įtėviams, budintiems globotojams, nuolatiniams globotojams, šeimynos dalyviams ir jų globojamiems (rūpinamiems) vaikams ir įvaikiams, padėti asmenims (šeimoms) įveikti krizines situacijas, šalinti jų pasekmes ir mažinti krizinių situacijų poveikį asmens (šeimos) gyvenimui, atkurti jo (jos) savarankiškumą ir integraciją į visuomenę. Užtikrinti, kad be tėvų globos likusiems  vaikams nuo 16 metų ir 18-24 metų </w:t>
      </w:r>
      <w:r w:rsidRPr="005540F6">
        <w:rPr>
          <w:rFonts w:ascii="Times New Roman" w:hAnsi="Times New Roman"/>
          <w:sz w:val="24"/>
          <w:szCs w:val="24"/>
        </w:rPr>
        <w:lastRenderedPageBreak/>
        <w:t>jaunuoliams, kuriems buvo</w:t>
      </w:r>
      <w:r w:rsidRPr="00AB723E">
        <w:rPr>
          <w:rFonts w:ascii="Times New Roman" w:hAnsi="Times New Roman"/>
          <w:sz w:val="24"/>
          <w:szCs w:val="24"/>
        </w:rPr>
        <w:t xml:space="preserve"> </w:t>
      </w:r>
      <w:r w:rsidR="00AB723E" w:rsidRPr="00AB723E">
        <w:rPr>
          <w:rFonts w:ascii="Times New Roman" w:hAnsi="Times New Roman"/>
          <w:sz w:val="24"/>
          <w:szCs w:val="24"/>
        </w:rPr>
        <w:t>teikta</w:t>
      </w:r>
      <w:r w:rsidR="00AB723E">
        <w:rPr>
          <w:rFonts w:ascii="Times New Roman" w:hAnsi="Times New Roman"/>
          <w:sz w:val="24"/>
          <w:szCs w:val="24"/>
        </w:rPr>
        <w:t xml:space="preserve"> </w:t>
      </w:r>
      <w:r w:rsidRPr="005540F6">
        <w:rPr>
          <w:rFonts w:ascii="Times New Roman" w:hAnsi="Times New Roman"/>
          <w:sz w:val="24"/>
          <w:szCs w:val="24"/>
        </w:rPr>
        <w:t xml:space="preserve">globa (rūpyba) institucijoje, rūpintojų šeimoje ar vaikams iš sunkumus patiriančių šeimų, būtų prieinama palydėjimo </w:t>
      </w:r>
      <w:r w:rsidRPr="00AB723E">
        <w:rPr>
          <w:rFonts w:ascii="Times New Roman" w:hAnsi="Times New Roman"/>
          <w:sz w:val="24"/>
          <w:szCs w:val="24"/>
        </w:rPr>
        <w:t>paslauga</w:t>
      </w:r>
      <w:r w:rsidR="00AB723E" w:rsidRPr="00AB723E">
        <w:rPr>
          <w:rFonts w:ascii="Times New Roman" w:hAnsi="Times New Roman"/>
          <w:sz w:val="24"/>
          <w:szCs w:val="24"/>
        </w:rPr>
        <w:t xml:space="preserve"> jaunuoliams </w:t>
      </w:r>
      <w:r w:rsidRPr="005540F6">
        <w:rPr>
          <w:rFonts w:ascii="Times New Roman" w:hAnsi="Times New Roman"/>
          <w:sz w:val="24"/>
          <w:szCs w:val="24"/>
        </w:rPr>
        <w:t>su apgyvendinimu ir suteikta reikalinga pagalba, siekiant šių jaunuolių sėkmingos adaptacijos bendruomenėje, pereinant į savarankišką gyvenimą.</w:t>
      </w:r>
    </w:p>
    <w:p w14:paraId="2B6FC85B" w14:textId="3D7BCCBA" w:rsidR="008C6DEF" w:rsidRPr="005540F6" w:rsidRDefault="008C6DEF" w:rsidP="008C6DEF">
      <w:pPr>
        <w:pStyle w:val="Sraopastraipa"/>
        <w:numPr>
          <w:ilvl w:val="0"/>
          <w:numId w:val="7"/>
        </w:numPr>
        <w:tabs>
          <w:tab w:val="left" w:pos="1276"/>
        </w:tabs>
        <w:ind w:left="0" w:firstLine="851"/>
        <w:jc w:val="both"/>
        <w:rPr>
          <w:rFonts w:ascii="Times New Roman" w:hAnsi="Times New Roman"/>
          <w:sz w:val="24"/>
          <w:szCs w:val="24"/>
        </w:rPr>
      </w:pPr>
      <w:r w:rsidRPr="005540F6">
        <w:rPr>
          <w:rFonts w:ascii="Times New Roman" w:hAnsi="Times New Roman"/>
          <w:sz w:val="24"/>
          <w:szCs w:val="24"/>
        </w:rPr>
        <w:t>Vaikai, kuriems nustatyta laikinoji, nuolatinė globa ir vaikų įstatyminiu atstovu paskirtas Centras, apgyvendinami</w:t>
      </w:r>
      <w:r w:rsidR="00AB723E">
        <w:rPr>
          <w:rFonts w:ascii="Times New Roman" w:hAnsi="Times New Roman"/>
          <w:sz w:val="24"/>
          <w:szCs w:val="24"/>
        </w:rPr>
        <w:t xml:space="preserve"> Centras </w:t>
      </w:r>
      <w:r w:rsidR="00AB723E" w:rsidRPr="005540F6">
        <w:rPr>
          <w:rFonts w:ascii="Times New Roman" w:hAnsi="Times New Roman"/>
          <w:sz w:val="24"/>
          <w:szCs w:val="24"/>
        </w:rPr>
        <w:t xml:space="preserve">kuruojamose </w:t>
      </w:r>
      <w:r w:rsidRPr="005540F6">
        <w:rPr>
          <w:rFonts w:ascii="Times New Roman" w:hAnsi="Times New Roman"/>
          <w:sz w:val="24"/>
          <w:szCs w:val="24"/>
        </w:rPr>
        <w:t>budinčių globotojų šeimose, nuolatinių globotojų šeimose, Centro šeiminių namų padalinyje užtikrinant vaikams galimybę augti šeimai artimoje aplinkoje, bendruomenėje ir gauti joje specializuotą pagalbą, atitinkančią individualius vaiko poreikius, skatinti jų savarankiškumą, visapusišką dalyvavimą bendruomenėje.</w:t>
      </w:r>
    </w:p>
    <w:p w14:paraId="7A66268C" w14:textId="77777777" w:rsidR="008C6DEF" w:rsidRPr="005540F6" w:rsidRDefault="008C6DEF" w:rsidP="008C6DEF">
      <w:pPr>
        <w:pStyle w:val="Betarp"/>
        <w:numPr>
          <w:ilvl w:val="0"/>
          <w:numId w:val="7"/>
        </w:numPr>
        <w:tabs>
          <w:tab w:val="left" w:pos="710"/>
          <w:tab w:val="left" w:pos="1276"/>
        </w:tabs>
        <w:ind w:left="0" w:firstLine="851"/>
        <w:jc w:val="both"/>
        <w:rPr>
          <w:szCs w:val="24"/>
        </w:rPr>
      </w:pPr>
      <w:r w:rsidRPr="005540F6">
        <w:rPr>
          <w:szCs w:val="24"/>
        </w:rPr>
        <w:t>Centro padalinių veiklos organizuojamos pagal Centro direktoriaus patvirtintus padalinių veiklos aprašus. Centro struktūriniai padaliniai neturi atskiro juridinio asmens statuso.</w:t>
      </w:r>
    </w:p>
    <w:p w14:paraId="3BE1B163" w14:textId="77777777" w:rsidR="008C6DEF" w:rsidRPr="005540F6" w:rsidRDefault="008C6DEF" w:rsidP="008C6DEF">
      <w:pPr>
        <w:pStyle w:val="Betarp"/>
        <w:numPr>
          <w:ilvl w:val="0"/>
          <w:numId w:val="7"/>
        </w:numPr>
        <w:tabs>
          <w:tab w:val="left" w:pos="710"/>
          <w:tab w:val="left" w:pos="1276"/>
        </w:tabs>
        <w:ind w:left="0" w:firstLine="851"/>
        <w:jc w:val="both"/>
        <w:rPr>
          <w:szCs w:val="24"/>
        </w:rPr>
      </w:pPr>
      <w:r w:rsidRPr="005540F6">
        <w:rPr>
          <w:szCs w:val="24"/>
        </w:rPr>
        <w:t xml:space="preserve">Centras vykdo veiklą, kurios kodai pagal Ekonominės veiklos rūšių klasifikatorių, patvirtintą Statistikos departamento prie Lietuvos Respublikos Vyriausybės generalinio direktoriaus 2007 m. spalio 31 d. įsakymu Nr. DĮ-226 „Dėl Ekonominės veiklos rūšių klasifikatoriaus patvirtinimo“: </w:t>
      </w:r>
    </w:p>
    <w:p w14:paraId="5C5EE56D" w14:textId="77777777" w:rsidR="008C6DEF" w:rsidRPr="005540F6" w:rsidRDefault="008C6DEF" w:rsidP="008C6DEF">
      <w:pPr>
        <w:pStyle w:val="Betarp"/>
        <w:numPr>
          <w:ilvl w:val="1"/>
          <w:numId w:val="7"/>
        </w:numPr>
        <w:tabs>
          <w:tab w:val="left" w:pos="1418"/>
        </w:tabs>
        <w:ind w:left="0" w:firstLine="851"/>
        <w:jc w:val="both"/>
        <w:rPr>
          <w:szCs w:val="24"/>
        </w:rPr>
      </w:pPr>
      <w:r w:rsidRPr="005540F6">
        <w:rPr>
          <w:szCs w:val="24"/>
        </w:rPr>
        <w:t>kita stacionarinė globos veikla (87.90);</w:t>
      </w:r>
    </w:p>
    <w:p w14:paraId="3F9464DC" w14:textId="77777777" w:rsidR="008C6DEF" w:rsidRPr="005540F6" w:rsidRDefault="008C6DEF" w:rsidP="008C6DEF">
      <w:pPr>
        <w:pStyle w:val="Betarp"/>
        <w:numPr>
          <w:ilvl w:val="1"/>
          <w:numId w:val="7"/>
        </w:numPr>
        <w:tabs>
          <w:tab w:val="left" w:pos="1418"/>
        </w:tabs>
        <w:ind w:left="0" w:firstLine="851"/>
        <w:jc w:val="both"/>
        <w:rPr>
          <w:szCs w:val="24"/>
        </w:rPr>
      </w:pPr>
      <w:r w:rsidRPr="005540F6">
        <w:rPr>
          <w:szCs w:val="24"/>
        </w:rPr>
        <w:t>vaikų dienos priežiūros veikla (88.91);</w:t>
      </w:r>
    </w:p>
    <w:p w14:paraId="3AEE12BB" w14:textId="77777777" w:rsidR="008C6DEF" w:rsidRPr="005540F6" w:rsidRDefault="008C6DEF" w:rsidP="008C6DEF">
      <w:pPr>
        <w:pStyle w:val="Betarp"/>
        <w:numPr>
          <w:ilvl w:val="1"/>
          <w:numId w:val="7"/>
        </w:numPr>
        <w:tabs>
          <w:tab w:val="left" w:pos="1418"/>
        </w:tabs>
        <w:ind w:left="0" w:firstLine="851"/>
        <w:jc w:val="both"/>
        <w:rPr>
          <w:szCs w:val="24"/>
        </w:rPr>
      </w:pPr>
      <w:r w:rsidRPr="005540F6">
        <w:rPr>
          <w:szCs w:val="24"/>
        </w:rPr>
        <w:t>kita, niekur kitur nepriskirta, nesusijusi su apgyvendinimu socialinio darbo veikla (88.99);</w:t>
      </w:r>
    </w:p>
    <w:p w14:paraId="5A515C5C" w14:textId="77777777" w:rsidR="008C6DEF" w:rsidRPr="005540F6" w:rsidRDefault="008C6DEF" w:rsidP="008C6DEF">
      <w:pPr>
        <w:pStyle w:val="Betarp"/>
        <w:numPr>
          <w:ilvl w:val="1"/>
          <w:numId w:val="7"/>
        </w:numPr>
        <w:tabs>
          <w:tab w:val="left" w:pos="1418"/>
        </w:tabs>
        <w:ind w:left="0" w:firstLine="851"/>
        <w:jc w:val="both"/>
        <w:rPr>
          <w:szCs w:val="24"/>
        </w:rPr>
      </w:pPr>
      <w:r w:rsidRPr="005540F6">
        <w:rPr>
          <w:szCs w:val="24"/>
        </w:rPr>
        <w:t>švietimui būdingų paslaugų veikla (85.60);</w:t>
      </w:r>
    </w:p>
    <w:p w14:paraId="7E5119BF" w14:textId="77777777" w:rsidR="008C6DEF" w:rsidRPr="005540F6" w:rsidRDefault="008C6DEF" w:rsidP="008C6DEF">
      <w:pPr>
        <w:pStyle w:val="Betarp"/>
        <w:numPr>
          <w:ilvl w:val="1"/>
          <w:numId w:val="7"/>
        </w:numPr>
        <w:tabs>
          <w:tab w:val="left" w:pos="1418"/>
        </w:tabs>
        <w:ind w:left="0" w:firstLine="851"/>
        <w:jc w:val="both"/>
        <w:rPr>
          <w:szCs w:val="24"/>
        </w:rPr>
      </w:pPr>
      <w:r w:rsidRPr="005540F6">
        <w:rPr>
          <w:szCs w:val="24"/>
        </w:rPr>
        <w:t>kitų maitinimo paslaugų teikimas (56.29);</w:t>
      </w:r>
    </w:p>
    <w:p w14:paraId="0855BCE9" w14:textId="77777777" w:rsidR="008C6DEF" w:rsidRPr="005540F6" w:rsidRDefault="008C6DEF" w:rsidP="008C6DEF">
      <w:pPr>
        <w:pStyle w:val="Betarp"/>
        <w:numPr>
          <w:ilvl w:val="1"/>
          <w:numId w:val="7"/>
        </w:numPr>
        <w:tabs>
          <w:tab w:val="left" w:pos="1418"/>
        </w:tabs>
        <w:ind w:left="0" w:firstLine="851"/>
        <w:jc w:val="both"/>
        <w:rPr>
          <w:szCs w:val="24"/>
        </w:rPr>
      </w:pPr>
      <w:r w:rsidRPr="005540F6">
        <w:rPr>
          <w:szCs w:val="24"/>
        </w:rPr>
        <w:t>kita žmonių sveikatos priežiūros veikla (86.90);</w:t>
      </w:r>
    </w:p>
    <w:p w14:paraId="5C3CE852" w14:textId="77777777" w:rsidR="008C6DEF" w:rsidRPr="005540F6" w:rsidRDefault="008C6DEF" w:rsidP="008C6DEF">
      <w:pPr>
        <w:pStyle w:val="Betarp"/>
        <w:numPr>
          <w:ilvl w:val="1"/>
          <w:numId w:val="7"/>
        </w:numPr>
        <w:tabs>
          <w:tab w:val="left" w:pos="1418"/>
        </w:tabs>
        <w:ind w:left="0" w:firstLine="851"/>
        <w:jc w:val="both"/>
        <w:rPr>
          <w:szCs w:val="24"/>
        </w:rPr>
      </w:pPr>
      <w:r w:rsidRPr="005540F6">
        <w:rPr>
          <w:szCs w:val="24"/>
        </w:rPr>
        <w:t>fizinės gerovės užtikrinimo veikla (96.04);</w:t>
      </w:r>
    </w:p>
    <w:p w14:paraId="27A97C0A" w14:textId="77777777" w:rsidR="008C6DEF" w:rsidRPr="005540F6" w:rsidRDefault="008C6DEF" w:rsidP="008C6DEF">
      <w:pPr>
        <w:pStyle w:val="Betarp"/>
        <w:numPr>
          <w:ilvl w:val="1"/>
          <w:numId w:val="7"/>
        </w:numPr>
        <w:tabs>
          <w:tab w:val="left" w:pos="1418"/>
        </w:tabs>
        <w:ind w:left="0" w:firstLine="851"/>
        <w:jc w:val="both"/>
        <w:rPr>
          <w:szCs w:val="24"/>
        </w:rPr>
      </w:pPr>
      <w:r w:rsidRPr="005540F6">
        <w:rPr>
          <w:szCs w:val="24"/>
        </w:rPr>
        <w:t>kitas, niekur kitur nepriskirtas, švietimas (85.59);</w:t>
      </w:r>
    </w:p>
    <w:p w14:paraId="2C0854D7" w14:textId="77777777" w:rsidR="008C6DEF" w:rsidRPr="005540F6" w:rsidRDefault="008C6DEF" w:rsidP="008C6DEF">
      <w:pPr>
        <w:pStyle w:val="Betarp"/>
        <w:numPr>
          <w:ilvl w:val="1"/>
          <w:numId w:val="7"/>
        </w:numPr>
        <w:tabs>
          <w:tab w:val="left" w:pos="1418"/>
        </w:tabs>
        <w:ind w:left="0" w:firstLine="851"/>
        <w:jc w:val="both"/>
        <w:rPr>
          <w:szCs w:val="24"/>
        </w:rPr>
      </w:pPr>
      <w:r w:rsidRPr="005540F6">
        <w:rPr>
          <w:szCs w:val="24"/>
        </w:rPr>
        <w:t>kultūrinis švietimas (85.52);</w:t>
      </w:r>
    </w:p>
    <w:p w14:paraId="56AB8157" w14:textId="77777777" w:rsidR="008C6DEF" w:rsidRPr="005540F6" w:rsidRDefault="008C6DEF" w:rsidP="008C6DEF">
      <w:pPr>
        <w:pStyle w:val="Betarp"/>
        <w:numPr>
          <w:ilvl w:val="1"/>
          <w:numId w:val="7"/>
        </w:numPr>
        <w:tabs>
          <w:tab w:val="left" w:pos="1418"/>
          <w:tab w:val="left" w:pos="1560"/>
        </w:tabs>
        <w:ind w:left="0" w:firstLine="851"/>
        <w:jc w:val="both"/>
        <w:rPr>
          <w:szCs w:val="24"/>
        </w:rPr>
      </w:pPr>
      <w:r w:rsidRPr="005540F6">
        <w:rPr>
          <w:szCs w:val="24"/>
        </w:rPr>
        <w:t>sportinis ir rekreacinis švietimas (85.51);</w:t>
      </w:r>
    </w:p>
    <w:p w14:paraId="0C8DBA27" w14:textId="77777777" w:rsidR="008C6DEF" w:rsidRPr="005540F6" w:rsidRDefault="008C6DEF" w:rsidP="008C6DEF">
      <w:pPr>
        <w:pStyle w:val="Betarp"/>
        <w:numPr>
          <w:ilvl w:val="1"/>
          <w:numId w:val="7"/>
        </w:numPr>
        <w:tabs>
          <w:tab w:val="left" w:pos="1418"/>
          <w:tab w:val="left" w:pos="1560"/>
        </w:tabs>
        <w:ind w:left="0" w:firstLine="851"/>
        <w:jc w:val="both"/>
        <w:rPr>
          <w:szCs w:val="24"/>
        </w:rPr>
      </w:pPr>
      <w:r w:rsidRPr="005540F6">
        <w:rPr>
          <w:szCs w:val="24"/>
        </w:rPr>
        <w:t>nuosavo arba nuomojamo</w:t>
      </w:r>
      <w:r>
        <w:rPr>
          <w:szCs w:val="24"/>
        </w:rPr>
        <w:t xml:space="preserve"> nekilnojamojo</w:t>
      </w:r>
      <w:r w:rsidRPr="005540F6">
        <w:rPr>
          <w:szCs w:val="24"/>
        </w:rPr>
        <w:t xml:space="preserve"> turto nuoma ir eksploatavimas (68.20);</w:t>
      </w:r>
    </w:p>
    <w:p w14:paraId="342B31F3" w14:textId="56B3238F" w:rsidR="008C6DEF" w:rsidRPr="005540F6" w:rsidRDefault="008C6DEF" w:rsidP="008C6DEF">
      <w:pPr>
        <w:pStyle w:val="Betarp"/>
        <w:numPr>
          <w:ilvl w:val="1"/>
          <w:numId w:val="7"/>
        </w:numPr>
        <w:tabs>
          <w:tab w:val="left" w:pos="1418"/>
          <w:tab w:val="left" w:pos="1560"/>
        </w:tabs>
        <w:ind w:left="0" w:firstLine="851"/>
        <w:jc w:val="both"/>
        <w:rPr>
          <w:szCs w:val="24"/>
        </w:rPr>
      </w:pPr>
      <w:r w:rsidRPr="005540F6">
        <w:rPr>
          <w:szCs w:val="24"/>
        </w:rPr>
        <w:t>tekstilės ir kailių gaminių skalbimas ir (sausas</w:t>
      </w:r>
      <w:r w:rsidR="00AB723E">
        <w:rPr>
          <w:szCs w:val="24"/>
        </w:rPr>
        <w:t>is</w:t>
      </w:r>
      <w:r w:rsidRPr="005540F6">
        <w:rPr>
          <w:szCs w:val="24"/>
        </w:rPr>
        <w:t>) valymas (96.01);</w:t>
      </w:r>
    </w:p>
    <w:p w14:paraId="78281190" w14:textId="77777777" w:rsidR="008C6DEF" w:rsidRPr="005540F6" w:rsidRDefault="008C6DEF" w:rsidP="008C6DEF">
      <w:pPr>
        <w:pStyle w:val="Betarp"/>
        <w:numPr>
          <w:ilvl w:val="1"/>
          <w:numId w:val="7"/>
        </w:numPr>
        <w:tabs>
          <w:tab w:val="left" w:pos="1418"/>
          <w:tab w:val="left" w:pos="1560"/>
        </w:tabs>
        <w:ind w:left="0" w:firstLine="851"/>
        <w:jc w:val="both"/>
        <w:rPr>
          <w:szCs w:val="24"/>
        </w:rPr>
      </w:pPr>
      <w:r w:rsidRPr="005540F6">
        <w:rPr>
          <w:szCs w:val="24"/>
        </w:rPr>
        <w:t>kitas</w:t>
      </w:r>
      <w:r>
        <w:rPr>
          <w:szCs w:val="24"/>
        </w:rPr>
        <w:t xml:space="preserve">, niekur kitur nepriskirtas, </w:t>
      </w:r>
      <w:r w:rsidRPr="005540F6">
        <w:rPr>
          <w:szCs w:val="24"/>
        </w:rPr>
        <w:t>keleivinis sausumos transportas (49.39).</w:t>
      </w:r>
    </w:p>
    <w:p w14:paraId="32F59EC6" w14:textId="77777777" w:rsidR="008C6DEF" w:rsidRPr="005540F6" w:rsidRDefault="008C6DEF" w:rsidP="008C6DEF">
      <w:pPr>
        <w:pStyle w:val="Betarp"/>
        <w:numPr>
          <w:ilvl w:val="1"/>
          <w:numId w:val="7"/>
        </w:numPr>
        <w:tabs>
          <w:tab w:val="left" w:pos="1418"/>
          <w:tab w:val="left" w:pos="1560"/>
        </w:tabs>
        <w:ind w:left="0" w:firstLine="851"/>
        <w:jc w:val="both"/>
        <w:rPr>
          <w:szCs w:val="24"/>
        </w:rPr>
      </w:pPr>
      <w:r w:rsidRPr="005540F6">
        <w:rPr>
          <w:szCs w:val="24"/>
        </w:rPr>
        <w:t>kita pramogų ir poilsio organizavimo veikla (93.29);</w:t>
      </w:r>
    </w:p>
    <w:p w14:paraId="13D8E268" w14:textId="77777777" w:rsidR="008C6DEF" w:rsidRPr="005540F6" w:rsidRDefault="008C6DEF" w:rsidP="008C6DEF">
      <w:pPr>
        <w:pStyle w:val="Betarp"/>
        <w:numPr>
          <w:ilvl w:val="1"/>
          <w:numId w:val="7"/>
        </w:numPr>
        <w:tabs>
          <w:tab w:val="left" w:pos="1418"/>
          <w:tab w:val="left" w:pos="1560"/>
        </w:tabs>
        <w:ind w:left="0" w:firstLine="851"/>
        <w:jc w:val="both"/>
        <w:rPr>
          <w:szCs w:val="24"/>
        </w:rPr>
      </w:pPr>
      <w:r w:rsidRPr="005540F6">
        <w:rPr>
          <w:szCs w:val="24"/>
        </w:rPr>
        <w:t>kita apgyvendinimo veikla (55.90).</w:t>
      </w:r>
    </w:p>
    <w:p w14:paraId="02726668" w14:textId="78177A06" w:rsidR="008C6DEF" w:rsidRPr="005540F6" w:rsidRDefault="008C6DEF" w:rsidP="008C6DEF">
      <w:pPr>
        <w:pStyle w:val="Betarp"/>
        <w:numPr>
          <w:ilvl w:val="0"/>
          <w:numId w:val="9"/>
        </w:numPr>
        <w:tabs>
          <w:tab w:val="left" w:pos="1276"/>
        </w:tabs>
        <w:ind w:left="0" w:firstLine="851"/>
        <w:jc w:val="both"/>
        <w:rPr>
          <w:szCs w:val="24"/>
        </w:rPr>
      </w:pPr>
      <w:r w:rsidRPr="005540F6">
        <w:rPr>
          <w:szCs w:val="24"/>
        </w:rPr>
        <w:t>Centro veikla neterminuota.</w:t>
      </w:r>
      <w:r w:rsidR="00682995">
        <w:rPr>
          <w:szCs w:val="24"/>
        </w:rPr>
        <w:t xml:space="preserve"> Jau </w:t>
      </w:r>
    </w:p>
    <w:p w14:paraId="79CF6737" w14:textId="77777777" w:rsidR="008C6DEF" w:rsidRPr="005540F6" w:rsidRDefault="008C6DEF" w:rsidP="008C6DEF">
      <w:pPr>
        <w:pStyle w:val="Betarp"/>
        <w:numPr>
          <w:ilvl w:val="0"/>
          <w:numId w:val="9"/>
        </w:numPr>
        <w:tabs>
          <w:tab w:val="left" w:pos="1276"/>
        </w:tabs>
        <w:ind w:left="0" w:firstLine="851"/>
        <w:jc w:val="both"/>
        <w:rPr>
          <w:szCs w:val="24"/>
        </w:rPr>
      </w:pPr>
      <w:r w:rsidRPr="005540F6">
        <w:rPr>
          <w:szCs w:val="24"/>
        </w:rPr>
        <w:t>Centras turi paramos gavėjo statusą.</w:t>
      </w:r>
    </w:p>
    <w:p w14:paraId="24B7951B" w14:textId="77777777" w:rsidR="008C6DEF" w:rsidRPr="005540F6" w:rsidRDefault="008C6DEF" w:rsidP="008C6DEF">
      <w:pPr>
        <w:pStyle w:val="Betarp"/>
        <w:numPr>
          <w:ilvl w:val="0"/>
          <w:numId w:val="9"/>
        </w:numPr>
        <w:tabs>
          <w:tab w:val="left" w:pos="1276"/>
        </w:tabs>
        <w:ind w:left="0" w:firstLine="851"/>
        <w:jc w:val="both"/>
        <w:rPr>
          <w:szCs w:val="24"/>
        </w:rPr>
      </w:pPr>
      <w:r w:rsidRPr="005540F6">
        <w:rPr>
          <w:szCs w:val="24"/>
        </w:rPr>
        <w:t xml:space="preserve">Centro viešieji pranešimai skelbiami Centro internetinėje svetainėje </w:t>
      </w:r>
      <w:hyperlink r:id="rId10" w:history="1">
        <w:r w:rsidRPr="005540F6">
          <w:rPr>
            <w:rStyle w:val="Hipersaitas"/>
            <w:szCs w:val="24"/>
          </w:rPr>
          <w:t>https://www.anyksciuscgc.lt</w:t>
        </w:r>
      </w:hyperlink>
      <w:r w:rsidRPr="005540F6">
        <w:rPr>
          <w:szCs w:val="24"/>
        </w:rPr>
        <w:t>. Pranešimai gali būti skelbiami vietos spaudoje ir Anykščių rajono savivaldybės interneto svetainėje.</w:t>
      </w:r>
    </w:p>
    <w:p w14:paraId="31DFFB69" w14:textId="77777777" w:rsidR="008C6DEF" w:rsidRPr="005540F6" w:rsidRDefault="008C6DEF" w:rsidP="008C6DEF">
      <w:pPr>
        <w:pStyle w:val="Betarp"/>
        <w:numPr>
          <w:ilvl w:val="0"/>
          <w:numId w:val="9"/>
        </w:numPr>
        <w:tabs>
          <w:tab w:val="left" w:pos="1276"/>
        </w:tabs>
        <w:ind w:left="0" w:firstLine="851"/>
        <w:jc w:val="both"/>
        <w:rPr>
          <w:szCs w:val="24"/>
        </w:rPr>
      </w:pPr>
      <w:r w:rsidRPr="005540F6">
        <w:rPr>
          <w:szCs w:val="24"/>
        </w:rPr>
        <w:t>Centras savo veikloje vadovaujasi Lietuvos Respublikos Konstitucija, Lietuvos Respublikos įstatymais, Lietuvos Respublikos Vyriausybės nutarimais, Lietuvos Respublikos socialinės apsaugos ir darbo ministro įsakymais, Anykščių rajono savivaldybės tarybos sprendimais, mero potvarkiais, administracijos direktoriaus įsakymais ir kitais, su Centro veikla susijusiais teisės aktais ir šiais Nuostatais.</w:t>
      </w:r>
    </w:p>
    <w:p w14:paraId="78BCB35F" w14:textId="77777777" w:rsidR="008C6DEF" w:rsidRPr="005540F6" w:rsidRDefault="008C6DEF" w:rsidP="008C6DEF">
      <w:pPr>
        <w:pStyle w:val="Betarp"/>
        <w:jc w:val="center"/>
        <w:rPr>
          <w:b/>
          <w:bCs/>
          <w:szCs w:val="24"/>
        </w:rPr>
      </w:pPr>
    </w:p>
    <w:p w14:paraId="7A3A479B" w14:textId="77777777" w:rsidR="008C6DEF" w:rsidRPr="005540F6" w:rsidRDefault="008C6DEF" w:rsidP="008C6DEF">
      <w:pPr>
        <w:pStyle w:val="Betarp"/>
        <w:jc w:val="center"/>
        <w:rPr>
          <w:b/>
          <w:bCs/>
          <w:szCs w:val="24"/>
        </w:rPr>
      </w:pPr>
      <w:r w:rsidRPr="005540F6">
        <w:rPr>
          <w:b/>
          <w:bCs/>
          <w:szCs w:val="24"/>
        </w:rPr>
        <w:t xml:space="preserve">II SKYRIUS </w:t>
      </w:r>
    </w:p>
    <w:p w14:paraId="28DA0E81" w14:textId="77777777" w:rsidR="008C6DEF" w:rsidRPr="005540F6" w:rsidRDefault="008C6DEF" w:rsidP="008C6DEF">
      <w:pPr>
        <w:pStyle w:val="Betarp"/>
        <w:jc w:val="center"/>
        <w:rPr>
          <w:b/>
          <w:bCs/>
          <w:szCs w:val="24"/>
        </w:rPr>
      </w:pPr>
      <w:r w:rsidRPr="005540F6">
        <w:rPr>
          <w:b/>
          <w:bCs/>
          <w:szCs w:val="24"/>
        </w:rPr>
        <w:t>CENTRO VEIKLOS TIKSLAI IR FUNKCIJOS</w:t>
      </w:r>
    </w:p>
    <w:p w14:paraId="506B34D1" w14:textId="77777777" w:rsidR="008C6DEF" w:rsidRPr="005540F6" w:rsidRDefault="008C6DEF" w:rsidP="008C6DEF">
      <w:pPr>
        <w:pStyle w:val="Betarp"/>
        <w:jc w:val="both"/>
        <w:rPr>
          <w:b/>
          <w:bCs/>
          <w:szCs w:val="24"/>
        </w:rPr>
      </w:pPr>
    </w:p>
    <w:p w14:paraId="3BD61A7B" w14:textId="77777777" w:rsidR="008C6DEF" w:rsidRPr="005540F6" w:rsidRDefault="008C6DEF" w:rsidP="008C6DEF">
      <w:pPr>
        <w:pStyle w:val="Betarp"/>
        <w:numPr>
          <w:ilvl w:val="0"/>
          <w:numId w:val="9"/>
        </w:numPr>
        <w:tabs>
          <w:tab w:val="left" w:pos="1276"/>
        </w:tabs>
        <w:ind w:left="0" w:firstLine="851"/>
        <w:jc w:val="both"/>
        <w:rPr>
          <w:szCs w:val="24"/>
        </w:rPr>
      </w:pPr>
      <w:r w:rsidRPr="005540F6">
        <w:rPr>
          <w:szCs w:val="24"/>
        </w:rPr>
        <w:t>Centro veiklos tikslai:</w:t>
      </w:r>
    </w:p>
    <w:p w14:paraId="1FC2B162" w14:textId="77777777" w:rsidR="008C6DEF" w:rsidRPr="005540F6" w:rsidRDefault="008C6DEF" w:rsidP="008C6DEF">
      <w:pPr>
        <w:pStyle w:val="Betarp"/>
        <w:numPr>
          <w:ilvl w:val="1"/>
          <w:numId w:val="9"/>
        </w:numPr>
        <w:tabs>
          <w:tab w:val="left" w:pos="1418"/>
        </w:tabs>
        <w:ind w:left="0" w:firstLine="851"/>
        <w:jc w:val="both"/>
        <w:rPr>
          <w:szCs w:val="24"/>
        </w:rPr>
      </w:pPr>
      <w:r w:rsidRPr="005540F6">
        <w:rPr>
          <w:szCs w:val="24"/>
        </w:rPr>
        <w:t xml:space="preserve">užtikrinti, kad visiems tėvų globos netekusiems vaikams, įvaikintiems vaikams, globėjų (rūpintojų) globojamiems (rūpinamiems) vaikams, šeimynoje globojamiems (rūpinamiems) vaikams, budinčių globotojų prižiūrimiems vaikams, nuolatinių globotojų prižiūrimiems vaikams, budintiems globotojams, nuolatiniams globotojams, šeimynos dalyviams, globėjams (rūpintojams), įtėviams ir kartu gyvenantiems jų šeimos nariams ar asmenims, ketinantiems jais tapti, būtų prieinama </w:t>
      </w:r>
      <w:r w:rsidRPr="005540F6">
        <w:rPr>
          <w:szCs w:val="24"/>
        </w:rPr>
        <w:lastRenderedPageBreak/>
        <w:t>ir suteikiama reikalinga konsultacinė, psichosocialinė, teisinė ir kita pagalba, siekiant globotinį (rūpintinį), įvaikį tinkamai ugdyti ir auklėti šeimai artimoje aplinkoje;</w:t>
      </w:r>
    </w:p>
    <w:p w14:paraId="0B1BC822" w14:textId="77777777" w:rsidR="008C6DEF" w:rsidRPr="005540F6" w:rsidRDefault="008C6DEF" w:rsidP="008C6DEF">
      <w:pPr>
        <w:pStyle w:val="Betarp"/>
        <w:numPr>
          <w:ilvl w:val="1"/>
          <w:numId w:val="9"/>
        </w:numPr>
        <w:tabs>
          <w:tab w:val="left" w:pos="1418"/>
        </w:tabs>
        <w:ind w:left="0" w:firstLine="851"/>
        <w:jc w:val="both"/>
        <w:rPr>
          <w:szCs w:val="24"/>
        </w:rPr>
      </w:pPr>
      <w:r w:rsidRPr="005540F6">
        <w:rPr>
          <w:szCs w:val="24"/>
        </w:rPr>
        <w:t>užtikrinti globojamam (rūpinamam) ir laikinai Centre apgyvendinamam vaikui globos (rūpybos), ugdymo, socialines paslaugas, sudaryti kitas jam tinkamas sąlygas ir palaikyti aplinką, kurioje jis galėtų saugiai augti, vystytis ir tobulėti bei pasiruošti savarankiškam gyvenimui visuomenėje;</w:t>
      </w:r>
    </w:p>
    <w:p w14:paraId="43D9776D" w14:textId="6C546FEE" w:rsidR="008C6DEF" w:rsidRPr="005540F6" w:rsidRDefault="008C6DEF" w:rsidP="008C6DEF">
      <w:pPr>
        <w:pStyle w:val="Betarp"/>
        <w:numPr>
          <w:ilvl w:val="1"/>
          <w:numId w:val="9"/>
        </w:numPr>
        <w:tabs>
          <w:tab w:val="left" w:pos="1418"/>
        </w:tabs>
        <w:ind w:left="0" w:firstLine="851"/>
        <w:jc w:val="both"/>
        <w:rPr>
          <w:szCs w:val="24"/>
        </w:rPr>
      </w:pPr>
      <w:r w:rsidRPr="005540F6">
        <w:rPr>
          <w:szCs w:val="24"/>
        </w:rPr>
        <w:t>užtikrinti, kad be tėvų globos likusiam vaikui nuo 16 ir jaunuoliams nuo 18 iki 24  metų, kuriems buvo teikta socialinė  globa (rūpyba) institucijoje, rūpintojų šeimoje ar vaikams iš sunkumus patiriančių šeimų, būtų prieinama palydėjimo paslauga</w:t>
      </w:r>
      <w:r w:rsidR="00682995">
        <w:rPr>
          <w:szCs w:val="24"/>
        </w:rPr>
        <w:t xml:space="preserve"> jaunuoliams </w:t>
      </w:r>
      <w:r w:rsidRPr="005540F6">
        <w:rPr>
          <w:szCs w:val="24"/>
        </w:rPr>
        <w:t>su apgyvendinimu ir suteikta reikalinga konsultacinė, psichosocialinė, finansinė ir kita pagalba, siekiant šių jaunuolių sėkmingos adaptacijos bendruomenėje, pereinant į savarankišką gyvenimą;</w:t>
      </w:r>
    </w:p>
    <w:p w14:paraId="08C7577C" w14:textId="77777777" w:rsidR="008C6DEF" w:rsidRPr="005540F6" w:rsidRDefault="008C6DEF" w:rsidP="008C6DEF">
      <w:pPr>
        <w:pStyle w:val="Betarp"/>
        <w:numPr>
          <w:ilvl w:val="1"/>
          <w:numId w:val="9"/>
        </w:numPr>
        <w:tabs>
          <w:tab w:val="left" w:pos="1418"/>
        </w:tabs>
        <w:ind w:left="0" w:firstLine="851"/>
        <w:jc w:val="both"/>
        <w:rPr>
          <w:szCs w:val="24"/>
        </w:rPr>
      </w:pPr>
      <w:r w:rsidRPr="005540F6">
        <w:rPr>
          <w:szCs w:val="24"/>
        </w:rPr>
        <w:t>padėti asmenims (šeimoms) įveikti krizines situacijas, šalinti jų pasekmes ir mažinti krizinių situacijų poveikį asmens (šeimos) gyvenimui, siekiant atkurti jo (jos) savarankiškumą, prarastus socialinius ryšius ir padėti integruotis į visuomenę, užtikrinant reikalingų paslaugų, atitinkančių jo (jos) teisėtus interesus ir individualius poreikius, teikimą;</w:t>
      </w:r>
    </w:p>
    <w:p w14:paraId="6273DD14" w14:textId="77777777" w:rsidR="008C6DEF" w:rsidRPr="009B6DBC" w:rsidRDefault="008C6DEF" w:rsidP="008C6DEF">
      <w:pPr>
        <w:pStyle w:val="Betarp"/>
        <w:numPr>
          <w:ilvl w:val="0"/>
          <w:numId w:val="9"/>
        </w:numPr>
        <w:tabs>
          <w:tab w:val="left" w:pos="1276"/>
        </w:tabs>
        <w:ind w:left="0" w:firstLine="851"/>
        <w:jc w:val="both"/>
        <w:rPr>
          <w:szCs w:val="24"/>
        </w:rPr>
      </w:pPr>
      <w:r w:rsidRPr="005540F6">
        <w:rPr>
          <w:szCs w:val="24"/>
        </w:rPr>
        <w:t>Centras, įgyvendindamas veiklos tikslą ir vykdydamas uždavinius, atlieka šias funkcijas:</w:t>
      </w:r>
    </w:p>
    <w:p w14:paraId="11F5287A" w14:textId="72362B90" w:rsidR="008C6DEF" w:rsidRPr="009B6DBC" w:rsidRDefault="004F4B31" w:rsidP="008C6DEF">
      <w:pPr>
        <w:pStyle w:val="Betarp"/>
        <w:numPr>
          <w:ilvl w:val="1"/>
          <w:numId w:val="9"/>
        </w:numPr>
        <w:tabs>
          <w:tab w:val="left" w:pos="1418"/>
        </w:tabs>
        <w:ind w:left="0" w:firstLine="851"/>
        <w:jc w:val="both"/>
        <w:rPr>
          <w:szCs w:val="24"/>
        </w:rPr>
      </w:pPr>
      <w:r w:rsidRPr="009B6DBC">
        <w:rPr>
          <w:szCs w:val="24"/>
        </w:rPr>
        <w:t xml:space="preserve">organizuoja ir (ar ) </w:t>
      </w:r>
      <w:r w:rsidR="008C6DEF" w:rsidRPr="009B6DBC">
        <w:rPr>
          <w:szCs w:val="24"/>
        </w:rPr>
        <w:t xml:space="preserve">vykdo </w:t>
      </w:r>
      <w:r w:rsidR="00682995" w:rsidRPr="009B6DBC">
        <w:rPr>
          <w:szCs w:val="24"/>
        </w:rPr>
        <w:t xml:space="preserve">budinčių ir nuolatinių globotojų, </w:t>
      </w:r>
      <w:r w:rsidR="008C6DEF" w:rsidRPr="009B6DBC">
        <w:rPr>
          <w:szCs w:val="24"/>
        </w:rPr>
        <w:t>globėjų (rūpintojų)</w:t>
      </w:r>
      <w:r w:rsidR="009B6DBC" w:rsidRPr="009B6DBC">
        <w:rPr>
          <w:szCs w:val="24"/>
        </w:rPr>
        <w:t>,</w:t>
      </w:r>
      <w:r w:rsidRPr="009B6DBC">
        <w:rPr>
          <w:szCs w:val="24"/>
        </w:rPr>
        <w:t xml:space="preserve"> </w:t>
      </w:r>
      <w:r w:rsidR="008C6DEF" w:rsidRPr="009B6DBC">
        <w:rPr>
          <w:szCs w:val="24"/>
        </w:rPr>
        <w:t xml:space="preserve">įtėvių </w:t>
      </w:r>
      <w:r w:rsidRPr="009B6DBC">
        <w:rPr>
          <w:szCs w:val="24"/>
        </w:rPr>
        <w:t>pritraukimą ir paiešką socialinę riziką patiriantiems vaikams, iki bus išduotas teismo leidimas paimti vaiką iš jo atstovų pagal įstatymą,</w:t>
      </w:r>
      <w:r w:rsidR="009B6DBC" w:rsidRPr="009B6DBC">
        <w:rPr>
          <w:szCs w:val="24"/>
        </w:rPr>
        <w:t xml:space="preserve"> bei likusiems be tėvų globos vaikams;</w:t>
      </w:r>
    </w:p>
    <w:p w14:paraId="53F86E6D" w14:textId="5E62838B" w:rsidR="009B6DBC" w:rsidRPr="009B6DBC" w:rsidRDefault="009B6DBC" w:rsidP="008C6DEF">
      <w:pPr>
        <w:pStyle w:val="Betarp"/>
        <w:numPr>
          <w:ilvl w:val="1"/>
          <w:numId w:val="9"/>
        </w:numPr>
        <w:tabs>
          <w:tab w:val="left" w:pos="1418"/>
        </w:tabs>
        <w:ind w:left="0" w:firstLine="851"/>
        <w:jc w:val="both"/>
        <w:rPr>
          <w:szCs w:val="24"/>
        </w:rPr>
      </w:pPr>
      <w:r w:rsidRPr="009B6DBC">
        <w:rPr>
          <w:szCs w:val="24"/>
        </w:rPr>
        <w:t xml:space="preserve">organizuoja ir (ar) vykdo budinčių ir nuolatinių globotojų, globėjų (rūpintojų), įtėvių pritraukimą ir paiešką savivaldybės teritorijoje veikiančiuose šeimyniniuose namuose globojamiems (rūpinamiems) vaikams bei kitos savivaldybės teritorijoje veikiančiuose šeimyniniuose namuose globojamiems (rūpinamiems) vaikams, kuriems savivaldybės administracijos, kurios teritorijoje centras vykdo veiklą, teikimu nustatyta globa (rūpyba).   </w:t>
      </w:r>
    </w:p>
    <w:p w14:paraId="051E8C7E" w14:textId="651A3BDC" w:rsidR="008C6DEF" w:rsidRPr="00F75DB7" w:rsidRDefault="008C6DEF" w:rsidP="008C6DEF">
      <w:pPr>
        <w:pStyle w:val="Betarp"/>
        <w:numPr>
          <w:ilvl w:val="1"/>
          <w:numId w:val="9"/>
        </w:numPr>
        <w:tabs>
          <w:tab w:val="left" w:pos="1418"/>
        </w:tabs>
        <w:ind w:left="0" w:firstLine="851"/>
        <w:jc w:val="both"/>
        <w:rPr>
          <w:szCs w:val="24"/>
        </w:rPr>
      </w:pPr>
      <w:r w:rsidRPr="009B6DBC">
        <w:rPr>
          <w:szCs w:val="24"/>
        </w:rPr>
        <w:t xml:space="preserve">organizuoja ir teikia </w:t>
      </w:r>
      <w:r w:rsidR="00F75DB7" w:rsidRPr="009B6DBC">
        <w:rPr>
          <w:szCs w:val="24"/>
        </w:rPr>
        <w:t>konsultacinę, psichologo,</w:t>
      </w:r>
      <w:r w:rsidR="007D506D" w:rsidRPr="009B6DBC">
        <w:rPr>
          <w:szCs w:val="24"/>
        </w:rPr>
        <w:t xml:space="preserve"> psichosocialinę, </w:t>
      </w:r>
      <w:r w:rsidR="009B6DBC" w:rsidRPr="009B6DBC">
        <w:rPr>
          <w:szCs w:val="24"/>
        </w:rPr>
        <w:t>intens</w:t>
      </w:r>
      <w:r w:rsidR="009B6DBC">
        <w:rPr>
          <w:szCs w:val="24"/>
        </w:rPr>
        <w:t>yvią</w:t>
      </w:r>
      <w:r w:rsidR="007D506D" w:rsidRPr="009B6DBC">
        <w:rPr>
          <w:szCs w:val="24"/>
        </w:rPr>
        <w:t xml:space="preserve"> krizių įveikimo </w:t>
      </w:r>
      <w:r w:rsidRPr="00F75DB7">
        <w:rPr>
          <w:szCs w:val="24"/>
        </w:rPr>
        <w:t>pagalbą globojamiems (rūpinamiems) vaikams;</w:t>
      </w:r>
    </w:p>
    <w:p w14:paraId="00006BC9" w14:textId="77777777" w:rsidR="008C6DEF" w:rsidRPr="009B6DBC" w:rsidRDefault="008C6DEF" w:rsidP="008C6DEF">
      <w:pPr>
        <w:pStyle w:val="Betarp"/>
        <w:numPr>
          <w:ilvl w:val="1"/>
          <w:numId w:val="9"/>
        </w:numPr>
        <w:tabs>
          <w:tab w:val="left" w:pos="1418"/>
        </w:tabs>
        <w:ind w:left="0" w:firstLine="851"/>
        <w:jc w:val="both"/>
        <w:rPr>
          <w:szCs w:val="24"/>
        </w:rPr>
      </w:pPr>
      <w:r w:rsidRPr="005540F6">
        <w:rPr>
          <w:szCs w:val="24"/>
        </w:rPr>
        <w:t xml:space="preserve">vykdo budinčių ir nuolatinių globotojų, globėjų (rūpintojų), įtėvių, šeimynos dalyvių pasirengimo globoti (rūpinti), prižiūrėti, įvaikinti vaikus bei šeiminių namų darbuotojų mokymus pagal globėjų ir įtėvių </w:t>
      </w:r>
      <w:r w:rsidRPr="009B6DBC">
        <w:rPr>
          <w:szCs w:val="24"/>
        </w:rPr>
        <w:t>mokymo ir konsultavimo programą;</w:t>
      </w:r>
    </w:p>
    <w:p w14:paraId="2B339F5D" w14:textId="2EB49A76" w:rsidR="008C6DEF" w:rsidRPr="005540F6" w:rsidRDefault="008C6DEF" w:rsidP="008C6DEF">
      <w:pPr>
        <w:pStyle w:val="Betarp"/>
        <w:numPr>
          <w:ilvl w:val="1"/>
          <w:numId w:val="9"/>
        </w:numPr>
        <w:tabs>
          <w:tab w:val="left" w:pos="1418"/>
        </w:tabs>
        <w:ind w:left="0" w:firstLine="851"/>
        <w:jc w:val="both"/>
        <w:rPr>
          <w:szCs w:val="24"/>
        </w:rPr>
      </w:pPr>
      <w:r w:rsidRPr="009B6DBC">
        <w:rPr>
          <w:szCs w:val="24"/>
        </w:rPr>
        <w:t>organizuoja ir teikia</w:t>
      </w:r>
      <w:r w:rsidR="00862AF8" w:rsidRPr="009B6DBC">
        <w:rPr>
          <w:szCs w:val="24"/>
        </w:rPr>
        <w:t xml:space="preserve"> konsultacinę, psichosocialinę ir teisinę</w:t>
      </w:r>
      <w:r w:rsidR="00730D0D" w:rsidRPr="009B6DBC">
        <w:rPr>
          <w:szCs w:val="24"/>
        </w:rPr>
        <w:t xml:space="preserve"> </w:t>
      </w:r>
      <w:r w:rsidRPr="005540F6">
        <w:rPr>
          <w:szCs w:val="24"/>
        </w:rPr>
        <w:t>pagalbą globėjams (rūpintojams), įtėviams, šeimynų dalyviams ir kartu gyvenantiems jų šeimos nariams, šeiminių namų darbuotojams;</w:t>
      </w:r>
    </w:p>
    <w:p w14:paraId="7675861B" w14:textId="77777777" w:rsidR="008C6DEF" w:rsidRPr="005540F6" w:rsidRDefault="008C6DEF" w:rsidP="008C6DEF">
      <w:pPr>
        <w:pStyle w:val="Betarp"/>
        <w:numPr>
          <w:ilvl w:val="1"/>
          <w:numId w:val="9"/>
        </w:numPr>
        <w:tabs>
          <w:tab w:val="left" w:pos="1418"/>
        </w:tabs>
        <w:ind w:left="0" w:firstLine="851"/>
        <w:jc w:val="both"/>
        <w:rPr>
          <w:szCs w:val="24"/>
        </w:rPr>
      </w:pPr>
      <w:r w:rsidRPr="005540F6">
        <w:rPr>
          <w:szCs w:val="24"/>
        </w:rPr>
        <w:t>teikia kitas teisės aktuose numatytas paslaugas, susijusias su vaikų globa (rūpyba);</w:t>
      </w:r>
    </w:p>
    <w:p w14:paraId="15A6A0D7" w14:textId="77777777" w:rsidR="008C6DEF" w:rsidRPr="005540F6" w:rsidRDefault="008C6DEF" w:rsidP="008C6DEF">
      <w:pPr>
        <w:pStyle w:val="Betarp"/>
        <w:numPr>
          <w:ilvl w:val="1"/>
          <w:numId w:val="9"/>
        </w:numPr>
        <w:tabs>
          <w:tab w:val="left" w:pos="1418"/>
        </w:tabs>
        <w:ind w:left="0" w:firstLine="851"/>
        <w:jc w:val="both"/>
        <w:rPr>
          <w:szCs w:val="24"/>
        </w:rPr>
      </w:pPr>
      <w:r w:rsidRPr="005540F6">
        <w:rPr>
          <w:szCs w:val="24"/>
        </w:rPr>
        <w:t>suteikia globojamam (rūpinamam) vaikui gyvenimo sąlygas, kokių reikia jo gerovei, taip pat fizinei, protinei, dvasinei, dorovinei bei socialinei raidai ir kurios atitinka individualius jo poreikius, įskaitant specialiuosius vaiko su negalia ir specialiųjų ugdymosi poreikių turinčio vaiko poreikius;</w:t>
      </w:r>
    </w:p>
    <w:p w14:paraId="3475024B" w14:textId="77777777" w:rsidR="008C6DEF" w:rsidRPr="005540F6" w:rsidRDefault="008C6DEF" w:rsidP="008C6DEF">
      <w:pPr>
        <w:pStyle w:val="Betarp"/>
        <w:numPr>
          <w:ilvl w:val="1"/>
          <w:numId w:val="9"/>
        </w:numPr>
        <w:tabs>
          <w:tab w:val="left" w:pos="1418"/>
        </w:tabs>
        <w:ind w:left="0" w:firstLine="851"/>
        <w:jc w:val="both"/>
        <w:rPr>
          <w:szCs w:val="24"/>
        </w:rPr>
      </w:pPr>
      <w:r w:rsidRPr="005540F6">
        <w:rPr>
          <w:szCs w:val="24"/>
        </w:rPr>
        <w:t>pasitelkdami kitus specialistus (švietimo įstaigos darbuotojus / pedagogus, sveikatos priežiūros ar kitokią pagalbą vaikui teikiančius specialistus), padeda vaikui įveikti patirtas netektis ir (ar) trauminę patirtį ir užmegzti su aplinkiniais saugius emocinius ryšius, sukuria vaikui emociškai palankią ir saugią aplinką;</w:t>
      </w:r>
    </w:p>
    <w:p w14:paraId="07E5B4D7" w14:textId="77777777" w:rsidR="008C6DEF" w:rsidRPr="005540F6" w:rsidRDefault="008C6DEF" w:rsidP="008C6DEF">
      <w:pPr>
        <w:pStyle w:val="Betarp"/>
        <w:numPr>
          <w:ilvl w:val="1"/>
          <w:numId w:val="9"/>
        </w:numPr>
        <w:tabs>
          <w:tab w:val="left" w:pos="1418"/>
        </w:tabs>
        <w:ind w:left="0" w:firstLine="851"/>
        <w:jc w:val="both"/>
        <w:rPr>
          <w:szCs w:val="24"/>
        </w:rPr>
      </w:pPr>
      <w:r w:rsidRPr="005540F6">
        <w:rPr>
          <w:szCs w:val="24"/>
        </w:rPr>
        <w:t>organizuoja ir pagal poreikį vaiko aprūpinimą reikalingomis pagalbos priemonėmis;</w:t>
      </w:r>
    </w:p>
    <w:p w14:paraId="12575B6C" w14:textId="77777777" w:rsidR="008C6DEF" w:rsidRPr="005540F6" w:rsidRDefault="008C6DEF" w:rsidP="008C6DEF">
      <w:pPr>
        <w:pStyle w:val="Betarp"/>
        <w:numPr>
          <w:ilvl w:val="1"/>
          <w:numId w:val="9"/>
        </w:numPr>
        <w:tabs>
          <w:tab w:val="left" w:pos="1418"/>
        </w:tabs>
        <w:ind w:left="0" w:firstLine="851"/>
        <w:jc w:val="both"/>
        <w:rPr>
          <w:szCs w:val="24"/>
        </w:rPr>
      </w:pPr>
      <w:r w:rsidRPr="005540F6">
        <w:rPr>
          <w:szCs w:val="24"/>
        </w:rPr>
        <w:t>t</w:t>
      </w:r>
      <w:r w:rsidRPr="005540F6">
        <w:rPr>
          <w:color w:val="212529"/>
          <w:szCs w:val="24"/>
          <w:shd w:val="clear" w:color="auto" w:fill="FFFFFF"/>
        </w:rPr>
        <w:t>eisės aktų nustatyta tvarka administruoja globotinių (rūpintinių) turtą, tvarko iš globojamų (rūpinamų) vaikų turto gaunamų pajamų ir išlaidų apskaitą;</w:t>
      </w:r>
    </w:p>
    <w:p w14:paraId="3C5B045E" w14:textId="77777777" w:rsidR="008C6DEF" w:rsidRPr="005540F6" w:rsidRDefault="008C6DEF" w:rsidP="008C6DEF">
      <w:pPr>
        <w:pStyle w:val="Betarp"/>
        <w:numPr>
          <w:ilvl w:val="1"/>
          <w:numId w:val="9"/>
        </w:numPr>
        <w:tabs>
          <w:tab w:val="left" w:pos="1418"/>
          <w:tab w:val="left" w:pos="1560"/>
        </w:tabs>
        <w:ind w:left="0" w:firstLine="851"/>
        <w:jc w:val="both"/>
        <w:rPr>
          <w:szCs w:val="24"/>
        </w:rPr>
      </w:pPr>
      <w:r w:rsidRPr="005540F6">
        <w:rPr>
          <w:color w:val="212529"/>
          <w:szCs w:val="24"/>
          <w:shd w:val="clear" w:color="auto" w:fill="FFFFFF"/>
        </w:rPr>
        <w:t>rengia globojamą (rūpinamą) vaiką savarankiškam gyvenimui ir integracijai visuomenėje;</w:t>
      </w:r>
    </w:p>
    <w:p w14:paraId="0AC36497" w14:textId="77777777" w:rsidR="008C6DEF" w:rsidRPr="005540F6" w:rsidRDefault="008C6DEF" w:rsidP="008C6DEF">
      <w:pPr>
        <w:pStyle w:val="Betarp"/>
        <w:numPr>
          <w:ilvl w:val="1"/>
          <w:numId w:val="9"/>
        </w:numPr>
        <w:tabs>
          <w:tab w:val="left" w:pos="1418"/>
          <w:tab w:val="left" w:pos="1560"/>
        </w:tabs>
        <w:ind w:left="0" w:firstLine="851"/>
        <w:jc w:val="both"/>
        <w:rPr>
          <w:szCs w:val="24"/>
        </w:rPr>
      </w:pPr>
      <w:r w:rsidRPr="005540F6">
        <w:rPr>
          <w:szCs w:val="24"/>
        </w:rPr>
        <w:t>sukuria vaikui emociškai palankią aplinką, ugdančią vaiko savarankiškumą ir finansinį raštingumą, dalyvauja veiklose, programose ir projektuose, skirtuose padėti vaikui tinkamai pasirengti savarankiškai gyventi šeimoje ir visuomenėje;</w:t>
      </w:r>
    </w:p>
    <w:p w14:paraId="04F6B18D" w14:textId="77777777" w:rsidR="008C6DEF" w:rsidRPr="005540F6" w:rsidRDefault="008C6DEF" w:rsidP="008C6DEF">
      <w:pPr>
        <w:pStyle w:val="Betarp"/>
        <w:numPr>
          <w:ilvl w:val="1"/>
          <w:numId w:val="9"/>
        </w:numPr>
        <w:tabs>
          <w:tab w:val="left" w:pos="1418"/>
          <w:tab w:val="left" w:pos="1560"/>
        </w:tabs>
        <w:ind w:left="0" w:firstLine="851"/>
        <w:jc w:val="both"/>
        <w:rPr>
          <w:szCs w:val="24"/>
        </w:rPr>
      </w:pPr>
      <w:r w:rsidRPr="005540F6">
        <w:rPr>
          <w:szCs w:val="24"/>
        </w:rPr>
        <w:lastRenderedPageBreak/>
        <w:t>motyvuoja vaiką mokytis ir įgyti išsilavinimą, padeda vaikui pasirinkti mokymosi profilį, brandos egzaminus, susiedami tai su vaiko pomėgiais ir būsima profesine veikla, organizuoja vaiko ugdymą karjerai, profesinį informavimą ir profesinį konsultavimą;</w:t>
      </w:r>
    </w:p>
    <w:p w14:paraId="070626A6" w14:textId="77777777" w:rsidR="008C6DEF" w:rsidRPr="005540F6" w:rsidRDefault="008C6DEF" w:rsidP="008C6DEF">
      <w:pPr>
        <w:pStyle w:val="Betarp"/>
        <w:numPr>
          <w:ilvl w:val="1"/>
          <w:numId w:val="9"/>
        </w:numPr>
        <w:tabs>
          <w:tab w:val="left" w:pos="1418"/>
          <w:tab w:val="left" w:pos="1560"/>
        </w:tabs>
        <w:ind w:left="0" w:firstLine="851"/>
        <w:jc w:val="both"/>
        <w:rPr>
          <w:szCs w:val="24"/>
        </w:rPr>
      </w:pPr>
      <w:r w:rsidRPr="005540F6">
        <w:rPr>
          <w:szCs w:val="24"/>
        </w:rPr>
        <w:t>nustato išlaidų, skiriamų Centre gyvenančių vaikų savarankiškumui ugdyti ir (ar) individualiems poreikiams tenkinti (pvz., maistui, higienos reikmėms, drabužiams, neformaliajam vaikų švietimui, kultūriniams renginiams, ekskursijoms, stovykloms ir pan.), dydį, parengia ir patvirtina išlaidų apskaitos ir kontrolės tvarką ir paskiria darbuotoją, atsakingą už išlaidų panaudojimo kontrolę;</w:t>
      </w:r>
    </w:p>
    <w:p w14:paraId="1205592B" w14:textId="77777777" w:rsidR="008C6DEF" w:rsidRPr="005540F6" w:rsidRDefault="008C6DEF" w:rsidP="008C6DEF">
      <w:pPr>
        <w:pStyle w:val="Betarp"/>
        <w:numPr>
          <w:ilvl w:val="1"/>
          <w:numId w:val="9"/>
        </w:numPr>
        <w:tabs>
          <w:tab w:val="left" w:pos="1418"/>
          <w:tab w:val="left" w:pos="1560"/>
        </w:tabs>
        <w:ind w:left="0" w:firstLine="851"/>
        <w:jc w:val="both"/>
        <w:rPr>
          <w:szCs w:val="24"/>
        </w:rPr>
      </w:pPr>
      <w:r w:rsidRPr="005540F6">
        <w:rPr>
          <w:szCs w:val="24"/>
        </w:rPr>
        <w:t>įvertina vaiko individualius poreikius, stipriąsias ir silpnąsias jo puses, sudaro ir įgyvendina individualius, išsamiu ir visapusišku vaiko poreikių vertinimu pagrįstus, socialinės globos planus pagal Socialinės globos normų apraše nustatytus reikalavimus bei Socialinių paslaugų priežiūros departamento prie Socialinės apsaugos ir darbo ministerijos teikiamas metodines rekomendacijas dėl vaiko poreikio vertinimo;</w:t>
      </w:r>
    </w:p>
    <w:p w14:paraId="723A7633" w14:textId="77777777" w:rsidR="008C6DEF" w:rsidRPr="005540F6" w:rsidRDefault="008C6DEF" w:rsidP="008C6DEF">
      <w:pPr>
        <w:pStyle w:val="Betarp"/>
        <w:numPr>
          <w:ilvl w:val="1"/>
          <w:numId w:val="9"/>
        </w:numPr>
        <w:tabs>
          <w:tab w:val="left" w:pos="1418"/>
          <w:tab w:val="left" w:pos="1560"/>
        </w:tabs>
        <w:ind w:left="0" w:firstLine="851"/>
        <w:jc w:val="both"/>
        <w:rPr>
          <w:szCs w:val="24"/>
        </w:rPr>
      </w:pPr>
      <w:r w:rsidRPr="005540F6">
        <w:rPr>
          <w:szCs w:val="24"/>
        </w:rPr>
        <w:t>vykdo bet kokios formos smurto prieš vaiką ir vaiko išnaudojimo prevenciją;</w:t>
      </w:r>
    </w:p>
    <w:p w14:paraId="47D5697B" w14:textId="77777777" w:rsidR="008C6DEF" w:rsidRPr="005540F6" w:rsidRDefault="008C6DEF" w:rsidP="008C6DEF">
      <w:pPr>
        <w:pStyle w:val="Betarp"/>
        <w:numPr>
          <w:ilvl w:val="1"/>
          <w:numId w:val="9"/>
        </w:numPr>
        <w:tabs>
          <w:tab w:val="left" w:pos="1418"/>
          <w:tab w:val="left" w:pos="1560"/>
        </w:tabs>
        <w:ind w:left="0" w:firstLine="851"/>
        <w:jc w:val="both"/>
        <w:rPr>
          <w:szCs w:val="24"/>
        </w:rPr>
      </w:pPr>
      <w:r w:rsidRPr="005540F6">
        <w:rPr>
          <w:szCs w:val="24"/>
        </w:rPr>
        <w:t>sudaro globojamam (rūpinamam) vaikui artimas šeimos aplinkai gyvenimo sąlygas, atitinkančias jo amžių, sveikatą ir brandą;</w:t>
      </w:r>
    </w:p>
    <w:p w14:paraId="613C5D56" w14:textId="77777777" w:rsidR="008C6DEF" w:rsidRPr="005540F6" w:rsidRDefault="008C6DEF" w:rsidP="008C6DEF">
      <w:pPr>
        <w:pStyle w:val="Betarp"/>
        <w:numPr>
          <w:ilvl w:val="1"/>
          <w:numId w:val="9"/>
        </w:numPr>
        <w:tabs>
          <w:tab w:val="left" w:pos="1418"/>
          <w:tab w:val="left" w:pos="1560"/>
        </w:tabs>
        <w:ind w:left="0" w:firstLine="851"/>
        <w:jc w:val="both"/>
        <w:rPr>
          <w:szCs w:val="24"/>
        </w:rPr>
      </w:pPr>
      <w:r w:rsidRPr="005540F6">
        <w:rPr>
          <w:szCs w:val="24"/>
        </w:rPr>
        <w:t>organizuoja vaikui reikalingas paslaugas bendruomenėje, atsižvelgdami į individualius jo poreikius ir geriausius vaiko interesus, ir užtikrina vaiko dalyvavimą visų pakopų ugdymo sistemoje ir neformaliojo vaikų švietimo, saviugdos, kūrybinėje veikloje;</w:t>
      </w:r>
    </w:p>
    <w:p w14:paraId="63D59B49" w14:textId="77777777" w:rsidR="008C6DEF" w:rsidRPr="005540F6" w:rsidRDefault="008C6DEF" w:rsidP="008C6DEF">
      <w:pPr>
        <w:pStyle w:val="Betarp"/>
        <w:numPr>
          <w:ilvl w:val="1"/>
          <w:numId w:val="9"/>
        </w:numPr>
        <w:tabs>
          <w:tab w:val="left" w:pos="1418"/>
          <w:tab w:val="left" w:pos="1560"/>
        </w:tabs>
        <w:ind w:left="0" w:firstLine="851"/>
        <w:jc w:val="both"/>
        <w:rPr>
          <w:szCs w:val="24"/>
        </w:rPr>
      </w:pPr>
      <w:r w:rsidRPr="005540F6">
        <w:rPr>
          <w:szCs w:val="24"/>
        </w:rPr>
        <w:t>bendradarbiauja su vaiko biologine šeima bei fiziniais asmenimis, jei tai neprieštarauja geriausiems vaiko interesams, siekdami atkurti ar palaikyti tarpusavio ryšius, sudarančius prielaidas vaikui grįžti į biologinę šeimą ar nustatyti globą (rūpybą) šeimoje, ar įvaikinti vaiką, jei tai atitinka geriausius vaiko interesus ir užtikrina vaiko saugumą;</w:t>
      </w:r>
    </w:p>
    <w:p w14:paraId="14B320B4" w14:textId="77777777" w:rsidR="008C6DEF" w:rsidRPr="005540F6" w:rsidRDefault="008C6DEF" w:rsidP="008C6DEF">
      <w:pPr>
        <w:pStyle w:val="Betarp"/>
        <w:numPr>
          <w:ilvl w:val="1"/>
          <w:numId w:val="9"/>
        </w:numPr>
        <w:tabs>
          <w:tab w:val="left" w:pos="1418"/>
          <w:tab w:val="left" w:pos="1560"/>
        </w:tabs>
        <w:ind w:left="0" w:firstLine="851"/>
        <w:jc w:val="both"/>
        <w:rPr>
          <w:szCs w:val="24"/>
        </w:rPr>
      </w:pPr>
      <w:r w:rsidRPr="005540F6">
        <w:rPr>
          <w:szCs w:val="24"/>
        </w:rPr>
        <w:t xml:space="preserve">bendradarbiauja su Savivaldybės administracija, tarpinstitucinio bendradarbiavimo koordinatoriumi, atvejo vadybininkais, švietimo įstaigos darbuotojais / pedagogais, sveikatos priežiūros ar kitokią pagalbą vaikui teikiančiais specialistais, Valstybės vaiko teisių apsaugos ir įvaikinimo tarnybos prie Socialinės apsaugos ir darbo ministerijos įgalioto teritorinio skyriaus specialistais, globos centrais ir kitomis socialinių paslaugų įstaigomis, teisėsaugos įstaigomis, nevyriausybinėmis organizacijomis, dirbančiomis šeimos ir (ar) vaiko gerovės, ir (ar) vaiko teisių apsaugos srityje; </w:t>
      </w:r>
    </w:p>
    <w:p w14:paraId="36FA636C" w14:textId="77777777" w:rsidR="008C6DEF" w:rsidRPr="005540F6" w:rsidRDefault="008C6DEF" w:rsidP="008C6DEF">
      <w:pPr>
        <w:pStyle w:val="Betarp"/>
        <w:numPr>
          <w:ilvl w:val="1"/>
          <w:numId w:val="9"/>
        </w:numPr>
        <w:tabs>
          <w:tab w:val="left" w:pos="1418"/>
          <w:tab w:val="left" w:pos="1560"/>
        </w:tabs>
        <w:ind w:left="0" w:firstLine="851"/>
        <w:jc w:val="both"/>
        <w:rPr>
          <w:szCs w:val="24"/>
        </w:rPr>
      </w:pPr>
      <w:r w:rsidRPr="005540F6">
        <w:rPr>
          <w:szCs w:val="24"/>
        </w:rPr>
        <w:t>organizuoja ir vykdo socialinės srities mokymus;</w:t>
      </w:r>
    </w:p>
    <w:p w14:paraId="3EC4EB65" w14:textId="77777777" w:rsidR="008C6DEF" w:rsidRPr="005540F6" w:rsidRDefault="008C6DEF" w:rsidP="008C6DEF">
      <w:pPr>
        <w:pStyle w:val="Betarp"/>
        <w:numPr>
          <w:ilvl w:val="1"/>
          <w:numId w:val="9"/>
        </w:numPr>
        <w:tabs>
          <w:tab w:val="left" w:pos="1418"/>
          <w:tab w:val="left" w:pos="1560"/>
        </w:tabs>
        <w:ind w:left="0" w:firstLine="851"/>
        <w:jc w:val="both"/>
        <w:rPr>
          <w:szCs w:val="24"/>
        </w:rPr>
      </w:pPr>
      <w:r w:rsidRPr="005540F6">
        <w:rPr>
          <w:szCs w:val="24"/>
        </w:rPr>
        <w:t>sudaro sąlygas vaikui dalyvauti priimant sprendimus, tiesiogiai arba netiesiogiai turinčius poveikį jo gyvenimui, situacijai, ateičiai;</w:t>
      </w:r>
    </w:p>
    <w:p w14:paraId="23874E45" w14:textId="77777777" w:rsidR="008C6DEF" w:rsidRPr="005540F6" w:rsidRDefault="008C6DEF" w:rsidP="008C6DEF">
      <w:pPr>
        <w:pStyle w:val="Betarp"/>
        <w:numPr>
          <w:ilvl w:val="1"/>
          <w:numId w:val="9"/>
        </w:numPr>
        <w:tabs>
          <w:tab w:val="left" w:pos="1418"/>
          <w:tab w:val="left" w:pos="1560"/>
        </w:tabs>
        <w:ind w:left="0" w:firstLine="851"/>
        <w:jc w:val="both"/>
        <w:rPr>
          <w:szCs w:val="24"/>
        </w:rPr>
      </w:pPr>
      <w:r w:rsidRPr="005540F6">
        <w:rPr>
          <w:szCs w:val="24"/>
        </w:rPr>
        <w:t>vykdo likusio be tėvų globos vaiko atstovo pagal įstatymą pareigas;</w:t>
      </w:r>
    </w:p>
    <w:p w14:paraId="18D278F9" w14:textId="77777777" w:rsidR="008C6DEF" w:rsidRPr="005540F6" w:rsidRDefault="008C6DEF" w:rsidP="008C6DEF">
      <w:pPr>
        <w:pStyle w:val="Betarp"/>
        <w:numPr>
          <w:ilvl w:val="1"/>
          <w:numId w:val="9"/>
        </w:numPr>
        <w:tabs>
          <w:tab w:val="left" w:pos="1418"/>
          <w:tab w:val="left" w:pos="1560"/>
        </w:tabs>
        <w:ind w:left="0" w:firstLine="851"/>
        <w:jc w:val="both"/>
        <w:rPr>
          <w:szCs w:val="24"/>
        </w:rPr>
      </w:pPr>
      <w:r w:rsidRPr="005540F6">
        <w:rPr>
          <w:szCs w:val="24"/>
        </w:rPr>
        <w:t>įvertina pagalbos priemonių poreikį, siekiant įgyvendinti palydėjimo paslaugos jaunuoliams funkciją, bei organizuoja šių paslaugų teikimą;</w:t>
      </w:r>
    </w:p>
    <w:p w14:paraId="5D779C02" w14:textId="77777777" w:rsidR="008C6DEF" w:rsidRPr="005540F6" w:rsidRDefault="008C6DEF" w:rsidP="008C6DEF">
      <w:pPr>
        <w:pStyle w:val="Betarp"/>
        <w:numPr>
          <w:ilvl w:val="1"/>
          <w:numId w:val="9"/>
        </w:numPr>
        <w:tabs>
          <w:tab w:val="left" w:pos="1418"/>
          <w:tab w:val="left" w:pos="1560"/>
        </w:tabs>
        <w:ind w:left="0" w:firstLine="851"/>
        <w:jc w:val="both"/>
        <w:rPr>
          <w:szCs w:val="24"/>
        </w:rPr>
      </w:pPr>
      <w:r w:rsidRPr="005540F6">
        <w:rPr>
          <w:szCs w:val="24"/>
        </w:rPr>
        <w:t>tarpininkauja paramos būstui nuomotis ar įsigyti, studijoms finansuoti ar pragyvenimui garantuoti teikimą 16-24 metų jaunuoliams pagal įvertintą poreikį;</w:t>
      </w:r>
    </w:p>
    <w:p w14:paraId="50A8D15E" w14:textId="77777777" w:rsidR="008C6DEF" w:rsidRPr="005540F6" w:rsidRDefault="008C6DEF" w:rsidP="008C6DEF">
      <w:pPr>
        <w:pStyle w:val="Betarp"/>
        <w:numPr>
          <w:ilvl w:val="1"/>
          <w:numId w:val="9"/>
        </w:numPr>
        <w:tabs>
          <w:tab w:val="left" w:pos="1418"/>
          <w:tab w:val="left" w:pos="1560"/>
        </w:tabs>
        <w:ind w:left="0" w:firstLine="851"/>
        <w:jc w:val="both"/>
        <w:rPr>
          <w:szCs w:val="24"/>
        </w:rPr>
      </w:pPr>
      <w:r w:rsidRPr="005540F6">
        <w:rPr>
          <w:szCs w:val="24"/>
        </w:rPr>
        <w:t>teikia konsultacijas susijusias su jaunuolio savarankiško gyvenimo planavimu, su jaunuoliu dirbantiems specialistams pagal įvertintą poreikį;</w:t>
      </w:r>
    </w:p>
    <w:p w14:paraId="7774D86A" w14:textId="0CF7F21F" w:rsidR="008C6DEF" w:rsidRPr="005540F6" w:rsidRDefault="008C6DEF" w:rsidP="008C6DEF">
      <w:pPr>
        <w:pStyle w:val="Betarp"/>
        <w:numPr>
          <w:ilvl w:val="1"/>
          <w:numId w:val="9"/>
        </w:numPr>
        <w:tabs>
          <w:tab w:val="left" w:pos="1418"/>
          <w:tab w:val="left" w:pos="1560"/>
        </w:tabs>
        <w:ind w:left="0" w:firstLine="851"/>
        <w:jc w:val="both"/>
        <w:rPr>
          <w:szCs w:val="24"/>
        </w:rPr>
      </w:pPr>
      <w:r w:rsidRPr="005540F6">
        <w:rPr>
          <w:szCs w:val="24"/>
        </w:rPr>
        <w:t>vadovaujantis Socialinių paslaugų katalogu,</w:t>
      </w:r>
      <w:r w:rsidR="00A67F53">
        <w:rPr>
          <w:szCs w:val="24"/>
        </w:rPr>
        <w:t xml:space="preserve"> patvirtintu Lietuvos Respublikos socialinės apsaugos ir darbo ministro 2006 m. balandžio 5 d. įsakymu Nr. A1-93 „Dėl socialinių paslaugų katalogo patvirtinimo“, </w:t>
      </w:r>
      <w:r w:rsidRPr="005540F6">
        <w:rPr>
          <w:szCs w:val="24"/>
        </w:rPr>
        <w:t>organizuoja ir (ar) teikia bendrąsias ir (ar) specialiąsias socialines paslaugas, skirtas krizinei situacijai įveikti, atsižvelgiant į individualius paslaugų gavėjų poreikius;</w:t>
      </w:r>
    </w:p>
    <w:p w14:paraId="589F4F78" w14:textId="61967BC1" w:rsidR="008C6DEF" w:rsidRPr="005540F6" w:rsidRDefault="008C6DEF" w:rsidP="008C6DEF">
      <w:pPr>
        <w:pStyle w:val="Betarp"/>
        <w:numPr>
          <w:ilvl w:val="1"/>
          <w:numId w:val="9"/>
        </w:numPr>
        <w:tabs>
          <w:tab w:val="left" w:pos="1418"/>
          <w:tab w:val="left" w:pos="1560"/>
        </w:tabs>
        <w:ind w:left="0" w:firstLine="851"/>
        <w:jc w:val="both"/>
        <w:rPr>
          <w:szCs w:val="24"/>
        </w:rPr>
      </w:pPr>
      <w:r w:rsidRPr="005540F6">
        <w:rPr>
          <w:szCs w:val="24"/>
        </w:rPr>
        <w:t>teikia socialinę pagalbą Anykščių ir kitų rajonų šeimo</w:t>
      </w:r>
      <w:r w:rsidR="00730D0D">
        <w:rPr>
          <w:szCs w:val="24"/>
        </w:rPr>
        <w:t>m</w:t>
      </w:r>
      <w:r w:rsidRPr="005540F6">
        <w:rPr>
          <w:szCs w:val="24"/>
        </w:rPr>
        <w:t>s, apgyvendintoms Krizių centro padalinyje, patekusiems į krizinę situaciją;</w:t>
      </w:r>
    </w:p>
    <w:p w14:paraId="72B89D43" w14:textId="77777777" w:rsidR="008C6DEF" w:rsidRPr="005540F6" w:rsidRDefault="008C6DEF" w:rsidP="008C6DEF">
      <w:pPr>
        <w:pStyle w:val="Betarp"/>
        <w:numPr>
          <w:ilvl w:val="1"/>
          <w:numId w:val="9"/>
        </w:numPr>
        <w:tabs>
          <w:tab w:val="left" w:pos="1418"/>
          <w:tab w:val="left" w:pos="1560"/>
        </w:tabs>
        <w:ind w:left="0" w:firstLine="851"/>
        <w:jc w:val="both"/>
        <w:rPr>
          <w:szCs w:val="24"/>
        </w:rPr>
      </w:pPr>
      <w:r w:rsidRPr="005540F6">
        <w:rPr>
          <w:szCs w:val="24"/>
        </w:rPr>
        <w:t xml:space="preserve">teikia apgyvendinimo paslaugas vaikams, kuriems pagal Lietuvos Respublikos vaiko teisių apsaugos pagrindų įstatymą nustatyta laikinoji priežiūra; </w:t>
      </w:r>
    </w:p>
    <w:p w14:paraId="2F75F80B" w14:textId="1F0868E2" w:rsidR="008C6DEF" w:rsidRPr="005540F6" w:rsidRDefault="008C6DEF" w:rsidP="008C6DEF">
      <w:pPr>
        <w:pStyle w:val="Betarp"/>
        <w:numPr>
          <w:ilvl w:val="1"/>
          <w:numId w:val="9"/>
        </w:numPr>
        <w:tabs>
          <w:tab w:val="left" w:pos="1418"/>
          <w:tab w:val="left" w:pos="1560"/>
        </w:tabs>
        <w:ind w:left="0" w:firstLine="851"/>
        <w:jc w:val="both"/>
        <w:rPr>
          <w:szCs w:val="24"/>
        </w:rPr>
      </w:pPr>
      <w:r w:rsidRPr="005540F6">
        <w:rPr>
          <w:szCs w:val="24"/>
        </w:rPr>
        <w:t xml:space="preserve">dalyvauja atvejo nagrinėjimo posėdžiuose </w:t>
      </w:r>
      <w:r w:rsidR="00A477A4" w:rsidRPr="005540F6">
        <w:rPr>
          <w:szCs w:val="24"/>
        </w:rPr>
        <w:t>Atvejo vadybos tvarkos apraše</w:t>
      </w:r>
      <w:r w:rsidR="00B41F55">
        <w:rPr>
          <w:szCs w:val="24"/>
        </w:rPr>
        <w:t xml:space="preserve"> </w:t>
      </w:r>
      <w:r w:rsidR="00A477A4" w:rsidRPr="005540F6">
        <w:rPr>
          <w:szCs w:val="24"/>
        </w:rPr>
        <w:t>nustatyta tvarka</w:t>
      </w:r>
      <w:r w:rsidR="00A477A4">
        <w:rPr>
          <w:szCs w:val="24"/>
        </w:rPr>
        <w:t xml:space="preserve">, patvirtinta </w:t>
      </w:r>
      <w:r w:rsidRPr="005540F6">
        <w:rPr>
          <w:szCs w:val="24"/>
        </w:rPr>
        <w:t xml:space="preserve">Lietuvos Respublikos socialinės apsaugos ir darbo ministro </w:t>
      </w:r>
      <w:r w:rsidR="000F3E36">
        <w:rPr>
          <w:szCs w:val="24"/>
        </w:rPr>
        <w:t>2018 m. kovo 29 d. įsakymu Nr. A1-141 „Dėl atvejo vadybos tvarkos aprašo patvirtinimo“</w:t>
      </w:r>
      <w:r w:rsidR="00A477A4">
        <w:rPr>
          <w:szCs w:val="24"/>
        </w:rPr>
        <w:t>.</w:t>
      </w:r>
      <w:r w:rsidRPr="005540F6">
        <w:rPr>
          <w:szCs w:val="24"/>
        </w:rPr>
        <w:t xml:space="preserve"> Valstybės vaiko teisių </w:t>
      </w:r>
      <w:r w:rsidRPr="005540F6">
        <w:rPr>
          <w:szCs w:val="24"/>
        </w:rPr>
        <w:lastRenderedPageBreak/>
        <w:t>apsaugos ir  įvaikinimo tarnybos prie Socialinės apsaugos ir darbo ministerijos teritorinio skyriaus prašymu dalyvauja vaiko laikinosios, nuolatinės globos (rūpybos) peržiūroje;</w:t>
      </w:r>
    </w:p>
    <w:p w14:paraId="5BB99CA1" w14:textId="77777777" w:rsidR="008C6DEF" w:rsidRPr="005540F6" w:rsidRDefault="008C6DEF" w:rsidP="008C6DEF">
      <w:pPr>
        <w:pStyle w:val="Betarp"/>
        <w:numPr>
          <w:ilvl w:val="1"/>
          <w:numId w:val="9"/>
        </w:numPr>
        <w:tabs>
          <w:tab w:val="left" w:pos="1418"/>
          <w:tab w:val="left" w:pos="1560"/>
        </w:tabs>
        <w:ind w:left="0" w:firstLine="851"/>
        <w:jc w:val="both"/>
        <w:rPr>
          <w:szCs w:val="24"/>
        </w:rPr>
      </w:pPr>
      <w:r w:rsidRPr="005540F6">
        <w:rPr>
          <w:szCs w:val="24"/>
        </w:rPr>
        <w:t>rengia ir įgyvendina socialines programas ir projektus;</w:t>
      </w:r>
    </w:p>
    <w:p w14:paraId="7ABAB622" w14:textId="77777777" w:rsidR="008C6DEF" w:rsidRPr="005540F6" w:rsidRDefault="008C6DEF" w:rsidP="008C6DEF">
      <w:pPr>
        <w:pStyle w:val="Betarp"/>
        <w:numPr>
          <w:ilvl w:val="1"/>
          <w:numId w:val="9"/>
        </w:numPr>
        <w:tabs>
          <w:tab w:val="left" w:pos="1418"/>
          <w:tab w:val="left" w:pos="1560"/>
        </w:tabs>
        <w:ind w:left="0" w:firstLine="851"/>
        <w:jc w:val="both"/>
        <w:rPr>
          <w:szCs w:val="24"/>
        </w:rPr>
      </w:pPr>
      <w:r w:rsidRPr="005540F6">
        <w:rPr>
          <w:szCs w:val="24"/>
        </w:rPr>
        <w:t>sudaro sąlygas studentams atlikti praktiką, vykdyti savanoriškas veiklas Centre;</w:t>
      </w:r>
    </w:p>
    <w:p w14:paraId="67EA3AE6" w14:textId="49BD75E7" w:rsidR="008C6DEF" w:rsidRPr="005540F6" w:rsidRDefault="008C6DEF" w:rsidP="008C6DEF">
      <w:pPr>
        <w:pStyle w:val="Betarp"/>
        <w:numPr>
          <w:ilvl w:val="1"/>
          <w:numId w:val="9"/>
        </w:numPr>
        <w:tabs>
          <w:tab w:val="left" w:pos="1418"/>
          <w:tab w:val="left" w:pos="1560"/>
        </w:tabs>
        <w:ind w:left="0" w:firstLine="851"/>
        <w:jc w:val="both"/>
        <w:rPr>
          <w:szCs w:val="24"/>
        </w:rPr>
      </w:pPr>
      <w:r w:rsidRPr="005540F6">
        <w:rPr>
          <w:szCs w:val="24"/>
        </w:rPr>
        <w:t>atlieka kitas Lietuvos Respublikos įstatymuose, Lietuvos Respublikos</w:t>
      </w:r>
      <w:r w:rsidR="000E69F7">
        <w:rPr>
          <w:szCs w:val="24"/>
        </w:rPr>
        <w:t xml:space="preserve"> vyriausybės </w:t>
      </w:r>
      <w:r w:rsidRPr="005540F6">
        <w:rPr>
          <w:szCs w:val="24"/>
        </w:rPr>
        <w:t xml:space="preserve"> nutarimuose ir kituose teisės aktuose numatytas funkcijas.</w:t>
      </w:r>
    </w:p>
    <w:p w14:paraId="1FE26FD6" w14:textId="77777777" w:rsidR="008C6DEF" w:rsidRPr="005540F6" w:rsidRDefault="008C6DEF" w:rsidP="008C6DEF">
      <w:pPr>
        <w:pStyle w:val="Betarp"/>
        <w:jc w:val="both"/>
        <w:rPr>
          <w:szCs w:val="24"/>
        </w:rPr>
      </w:pPr>
    </w:p>
    <w:p w14:paraId="4CE915E5" w14:textId="77777777" w:rsidR="008C6DEF" w:rsidRPr="005540F6" w:rsidRDefault="008C6DEF" w:rsidP="008C6DEF">
      <w:pPr>
        <w:pStyle w:val="Betarp"/>
        <w:jc w:val="center"/>
        <w:rPr>
          <w:b/>
          <w:bCs/>
          <w:szCs w:val="24"/>
        </w:rPr>
      </w:pPr>
      <w:r w:rsidRPr="005540F6">
        <w:rPr>
          <w:b/>
          <w:bCs/>
          <w:szCs w:val="24"/>
        </w:rPr>
        <w:t xml:space="preserve">III SKYRIUS </w:t>
      </w:r>
    </w:p>
    <w:p w14:paraId="24F9D207" w14:textId="77777777" w:rsidR="008C6DEF" w:rsidRPr="005540F6" w:rsidRDefault="008C6DEF" w:rsidP="008C6DEF">
      <w:pPr>
        <w:pStyle w:val="Betarp"/>
        <w:jc w:val="center"/>
        <w:rPr>
          <w:b/>
          <w:bCs/>
          <w:szCs w:val="24"/>
        </w:rPr>
      </w:pPr>
      <w:r w:rsidRPr="005540F6">
        <w:rPr>
          <w:b/>
          <w:bCs/>
          <w:szCs w:val="24"/>
        </w:rPr>
        <w:t>CENTRO TEISĖS IR PAREIGOS</w:t>
      </w:r>
    </w:p>
    <w:p w14:paraId="1EFB163C" w14:textId="77777777" w:rsidR="008C6DEF" w:rsidRPr="005540F6" w:rsidRDefault="008C6DEF" w:rsidP="008C6DEF">
      <w:pPr>
        <w:pStyle w:val="Betarp"/>
        <w:jc w:val="center"/>
        <w:rPr>
          <w:b/>
          <w:bCs/>
          <w:szCs w:val="24"/>
        </w:rPr>
      </w:pPr>
    </w:p>
    <w:p w14:paraId="2190BE69" w14:textId="77777777" w:rsidR="008C6DEF" w:rsidRPr="005540F6" w:rsidRDefault="008C6DEF" w:rsidP="008C6DEF">
      <w:pPr>
        <w:pStyle w:val="Betarp"/>
        <w:numPr>
          <w:ilvl w:val="0"/>
          <w:numId w:val="9"/>
        </w:numPr>
        <w:tabs>
          <w:tab w:val="left" w:pos="1276"/>
        </w:tabs>
        <w:ind w:left="0" w:firstLine="851"/>
        <w:jc w:val="both"/>
        <w:rPr>
          <w:szCs w:val="24"/>
        </w:rPr>
      </w:pPr>
      <w:r w:rsidRPr="005540F6">
        <w:rPr>
          <w:szCs w:val="24"/>
        </w:rPr>
        <w:t xml:space="preserve">Vykdydami Nuostatuose numatytą veiklą, Centras turi teisę: </w:t>
      </w:r>
    </w:p>
    <w:p w14:paraId="48E587FA" w14:textId="77777777" w:rsidR="008C6DEF" w:rsidRPr="005540F6" w:rsidRDefault="008C6DEF" w:rsidP="008C6DEF">
      <w:pPr>
        <w:pStyle w:val="Betarp"/>
        <w:numPr>
          <w:ilvl w:val="1"/>
          <w:numId w:val="9"/>
        </w:numPr>
        <w:tabs>
          <w:tab w:val="left" w:pos="1418"/>
        </w:tabs>
        <w:ind w:left="0" w:firstLine="851"/>
        <w:jc w:val="both"/>
        <w:rPr>
          <w:szCs w:val="24"/>
        </w:rPr>
      </w:pPr>
      <w:r w:rsidRPr="005540F6">
        <w:rPr>
          <w:szCs w:val="24"/>
        </w:rPr>
        <w:t>gauti iš valstybės ir savivaldybių institucijų bei įstaigų informaciją, pasiūlymus ir kitokią medžiagą Centro kompetencijai priskirtais klausimais;</w:t>
      </w:r>
    </w:p>
    <w:p w14:paraId="289E66C0" w14:textId="77777777" w:rsidR="008C6DEF" w:rsidRPr="005540F6" w:rsidRDefault="008C6DEF" w:rsidP="008C6DEF">
      <w:pPr>
        <w:pStyle w:val="Betarp"/>
        <w:numPr>
          <w:ilvl w:val="1"/>
          <w:numId w:val="9"/>
        </w:numPr>
        <w:tabs>
          <w:tab w:val="left" w:pos="1418"/>
        </w:tabs>
        <w:ind w:left="0" w:firstLine="851"/>
        <w:jc w:val="both"/>
        <w:rPr>
          <w:szCs w:val="24"/>
        </w:rPr>
      </w:pPr>
      <w:r w:rsidRPr="005540F6">
        <w:rPr>
          <w:szCs w:val="24"/>
        </w:rPr>
        <w:t>parinkti socialinio darbo metodus ir veiklos būdus;</w:t>
      </w:r>
    </w:p>
    <w:p w14:paraId="5FD8A0ED" w14:textId="77777777" w:rsidR="008C6DEF" w:rsidRPr="005540F6" w:rsidRDefault="008C6DEF" w:rsidP="008C6DEF">
      <w:pPr>
        <w:pStyle w:val="Betarp"/>
        <w:numPr>
          <w:ilvl w:val="1"/>
          <w:numId w:val="9"/>
        </w:numPr>
        <w:tabs>
          <w:tab w:val="left" w:pos="1418"/>
        </w:tabs>
        <w:ind w:left="0" w:firstLine="851"/>
        <w:jc w:val="both"/>
        <w:rPr>
          <w:szCs w:val="24"/>
        </w:rPr>
      </w:pPr>
      <w:r w:rsidRPr="005540F6">
        <w:rPr>
          <w:szCs w:val="24"/>
        </w:rPr>
        <w:t xml:space="preserve">pagal kompetenciją teisės aktų nustatyta tvarka sudaryti sutartis; </w:t>
      </w:r>
    </w:p>
    <w:p w14:paraId="14A28163" w14:textId="77777777" w:rsidR="008C6DEF" w:rsidRPr="005540F6" w:rsidRDefault="008C6DEF" w:rsidP="008C6DEF">
      <w:pPr>
        <w:pStyle w:val="Betarp"/>
        <w:numPr>
          <w:ilvl w:val="1"/>
          <w:numId w:val="9"/>
        </w:numPr>
        <w:tabs>
          <w:tab w:val="left" w:pos="1418"/>
        </w:tabs>
        <w:ind w:left="0" w:firstLine="851"/>
        <w:jc w:val="both"/>
        <w:rPr>
          <w:szCs w:val="24"/>
        </w:rPr>
      </w:pPr>
      <w:r w:rsidRPr="005540F6">
        <w:rPr>
          <w:szCs w:val="24"/>
        </w:rPr>
        <w:t>inicijuoti, vykdyti socialinius projektus, būti partneriais kitų organizacijų vykdomuose projektuose;</w:t>
      </w:r>
    </w:p>
    <w:p w14:paraId="394A6BE9" w14:textId="77777777" w:rsidR="008C6DEF" w:rsidRPr="005540F6" w:rsidRDefault="008C6DEF" w:rsidP="008C6DEF">
      <w:pPr>
        <w:pStyle w:val="Betarp"/>
        <w:numPr>
          <w:ilvl w:val="1"/>
          <w:numId w:val="9"/>
        </w:numPr>
        <w:tabs>
          <w:tab w:val="left" w:pos="1418"/>
        </w:tabs>
        <w:ind w:left="0" w:firstLine="851"/>
        <w:jc w:val="both"/>
        <w:rPr>
          <w:szCs w:val="24"/>
        </w:rPr>
      </w:pPr>
      <w:r w:rsidRPr="005540F6">
        <w:rPr>
          <w:szCs w:val="24"/>
        </w:rPr>
        <w:t>gauti paramą Lietuvos Respublikos labdaros ir paramos įstatymo nustatyta tvarka (iš kitų Lietuvos ir užsienio valstybinių fizinių arba juridinių asmenų);</w:t>
      </w:r>
    </w:p>
    <w:p w14:paraId="771AA547" w14:textId="77777777" w:rsidR="008C6DEF" w:rsidRPr="005540F6" w:rsidRDefault="008C6DEF" w:rsidP="008C6DEF">
      <w:pPr>
        <w:pStyle w:val="Betarp"/>
        <w:numPr>
          <w:ilvl w:val="1"/>
          <w:numId w:val="9"/>
        </w:numPr>
        <w:tabs>
          <w:tab w:val="left" w:pos="1418"/>
        </w:tabs>
        <w:ind w:left="0" w:firstLine="851"/>
        <w:jc w:val="both"/>
        <w:rPr>
          <w:szCs w:val="24"/>
        </w:rPr>
      </w:pPr>
      <w:r w:rsidRPr="005540F6">
        <w:rPr>
          <w:szCs w:val="24"/>
        </w:rPr>
        <w:t>bendradarbiauti su Lietuvos Respublikos valstybės ir savivaldybės institucijomis, įstaigomis, nevyriausybinėmis organizacijomis, kitų valstybių institucijomis bei žiniasklaidos atstovais, sudaryti bendradarbiavimo sutartis su socialiniais partneriais, juridiniais ir fiziniais asmenimis;</w:t>
      </w:r>
    </w:p>
    <w:p w14:paraId="54439A9D" w14:textId="77777777" w:rsidR="008C6DEF" w:rsidRPr="005540F6" w:rsidRDefault="008C6DEF" w:rsidP="008C6DEF">
      <w:pPr>
        <w:pStyle w:val="Betarp"/>
        <w:numPr>
          <w:ilvl w:val="1"/>
          <w:numId w:val="9"/>
        </w:numPr>
        <w:tabs>
          <w:tab w:val="left" w:pos="1418"/>
        </w:tabs>
        <w:ind w:left="0" w:firstLine="851"/>
        <w:jc w:val="both"/>
        <w:rPr>
          <w:szCs w:val="24"/>
        </w:rPr>
      </w:pPr>
      <w:r w:rsidRPr="005540F6">
        <w:rPr>
          <w:szCs w:val="24"/>
        </w:rPr>
        <w:t xml:space="preserve">teikti atitinkamoms valstybės ir savivaldybės institucijoms, Savivaldybės administracijai pasiūlymus su Centro veikla susijusiais klausimais, dalyvauti rengiant su Centro veikla susijusius teisės aktų projektus; </w:t>
      </w:r>
    </w:p>
    <w:p w14:paraId="408F62C2" w14:textId="77777777" w:rsidR="008C6DEF" w:rsidRPr="005540F6" w:rsidRDefault="008C6DEF" w:rsidP="008C6DEF">
      <w:pPr>
        <w:pStyle w:val="Betarp"/>
        <w:numPr>
          <w:ilvl w:val="1"/>
          <w:numId w:val="9"/>
        </w:numPr>
        <w:tabs>
          <w:tab w:val="left" w:pos="1418"/>
        </w:tabs>
        <w:ind w:left="0" w:firstLine="851"/>
        <w:jc w:val="both"/>
        <w:rPr>
          <w:szCs w:val="24"/>
        </w:rPr>
      </w:pPr>
      <w:r w:rsidRPr="005540F6">
        <w:rPr>
          <w:szCs w:val="24"/>
        </w:rPr>
        <w:t xml:space="preserve">patikėjimo teise ar panaudos pagrindais perduotą turtą valdyti, naudoti ir disponuoti juo Lietuvos Respublikos įstatymų, Vyriausybės nutarimų ir kitų teisės aktų nustatyta tvarka; </w:t>
      </w:r>
    </w:p>
    <w:p w14:paraId="57CC91A1" w14:textId="77777777" w:rsidR="008C6DEF" w:rsidRPr="005540F6" w:rsidRDefault="008C6DEF" w:rsidP="008C6DEF">
      <w:pPr>
        <w:pStyle w:val="Betarp"/>
        <w:numPr>
          <w:ilvl w:val="1"/>
          <w:numId w:val="9"/>
        </w:numPr>
        <w:tabs>
          <w:tab w:val="left" w:pos="1418"/>
        </w:tabs>
        <w:ind w:left="0" w:firstLine="851"/>
        <w:jc w:val="both"/>
        <w:rPr>
          <w:szCs w:val="24"/>
        </w:rPr>
      </w:pPr>
      <w:r w:rsidRPr="005540F6">
        <w:rPr>
          <w:szCs w:val="24"/>
        </w:rPr>
        <w:t>naudoti įstaigos lėšas Nuostatuose numatytiems tikslams ir užduotims įgyvendinti;</w:t>
      </w:r>
    </w:p>
    <w:p w14:paraId="5DFBAF91" w14:textId="5F19F2F2" w:rsidR="008C6DEF" w:rsidRPr="005540F6" w:rsidRDefault="008C6DEF" w:rsidP="008C6DEF">
      <w:pPr>
        <w:pStyle w:val="Betarp"/>
        <w:numPr>
          <w:ilvl w:val="1"/>
          <w:numId w:val="9"/>
        </w:numPr>
        <w:tabs>
          <w:tab w:val="left" w:pos="1418"/>
          <w:tab w:val="left" w:pos="1560"/>
        </w:tabs>
        <w:ind w:left="0" w:firstLine="851"/>
        <w:jc w:val="both"/>
        <w:rPr>
          <w:szCs w:val="24"/>
        </w:rPr>
      </w:pPr>
      <w:r w:rsidRPr="005540F6">
        <w:rPr>
          <w:szCs w:val="24"/>
        </w:rPr>
        <w:t>priimti paveldė</w:t>
      </w:r>
      <w:r w:rsidR="003D1418">
        <w:rPr>
          <w:szCs w:val="24"/>
        </w:rPr>
        <w:t>tą turtą</w:t>
      </w:r>
      <w:r w:rsidRPr="005540F6">
        <w:rPr>
          <w:szCs w:val="24"/>
        </w:rPr>
        <w:t xml:space="preserve"> pagal testamentą</w:t>
      </w:r>
      <w:r w:rsidR="003D1418">
        <w:rPr>
          <w:szCs w:val="24"/>
        </w:rPr>
        <w:t xml:space="preserve"> </w:t>
      </w:r>
      <w:r w:rsidRPr="005540F6">
        <w:rPr>
          <w:szCs w:val="24"/>
        </w:rPr>
        <w:t xml:space="preserve">naudotis, valdyti bei disponuoti juo Lietuvos Respublikos įstatymų ir kitų teisės aktų bei šių Nuostatų nustatyta tvarka; </w:t>
      </w:r>
    </w:p>
    <w:p w14:paraId="1B8B44F7" w14:textId="77777777" w:rsidR="008C6DEF" w:rsidRPr="005540F6" w:rsidRDefault="008C6DEF" w:rsidP="008C6DEF">
      <w:pPr>
        <w:pStyle w:val="Betarp"/>
        <w:numPr>
          <w:ilvl w:val="1"/>
          <w:numId w:val="9"/>
        </w:numPr>
        <w:tabs>
          <w:tab w:val="left" w:pos="1418"/>
          <w:tab w:val="left" w:pos="1560"/>
        </w:tabs>
        <w:ind w:left="0" w:firstLine="851"/>
        <w:jc w:val="both"/>
        <w:rPr>
          <w:szCs w:val="24"/>
        </w:rPr>
      </w:pPr>
      <w:r w:rsidRPr="005540F6">
        <w:rPr>
          <w:szCs w:val="24"/>
        </w:rPr>
        <w:t xml:space="preserve">pasitelkti kitų įstaigų (jų vadovų sutikimu) atstovus, specialistus ir sudaryti bendras komisijas (darbo grupes) Centro kompetencijai priskirtiems klausimams spręsti; </w:t>
      </w:r>
    </w:p>
    <w:p w14:paraId="48E171CD" w14:textId="77777777" w:rsidR="008C6DEF" w:rsidRPr="005540F6" w:rsidRDefault="008C6DEF" w:rsidP="008C6DEF">
      <w:pPr>
        <w:pStyle w:val="Betarp"/>
        <w:numPr>
          <w:ilvl w:val="1"/>
          <w:numId w:val="9"/>
        </w:numPr>
        <w:tabs>
          <w:tab w:val="left" w:pos="1418"/>
          <w:tab w:val="left" w:pos="1560"/>
        </w:tabs>
        <w:ind w:left="0" w:firstLine="851"/>
        <w:jc w:val="both"/>
        <w:rPr>
          <w:szCs w:val="24"/>
        </w:rPr>
      </w:pPr>
      <w:r w:rsidRPr="005540F6">
        <w:rPr>
          <w:szCs w:val="24"/>
        </w:rPr>
        <w:t>savo santykius su juridiniais ir fiziniais asmenimis grįsti sutarčių ir susitarimų pagrindu;</w:t>
      </w:r>
    </w:p>
    <w:p w14:paraId="68B740DD" w14:textId="77777777" w:rsidR="008C6DEF" w:rsidRPr="005540F6" w:rsidRDefault="008C6DEF" w:rsidP="008C6DEF">
      <w:pPr>
        <w:pStyle w:val="Betarp"/>
        <w:numPr>
          <w:ilvl w:val="1"/>
          <w:numId w:val="9"/>
        </w:numPr>
        <w:tabs>
          <w:tab w:val="left" w:pos="1418"/>
          <w:tab w:val="left" w:pos="1560"/>
        </w:tabs>
        <w:ind w:left="0" w:firstLine="851"/>
        <w:jc w:val="both"/>
        <w:rPr>
          <w:szCs w:val="24"/>
        </w:rPr>
      </w:pPr>
      <w:r w:rsidRPr="005540F6">
        <w:rPr>
          <w:szCs w:val="24"/>
        </w:rPr>
        <w:t xml:space="preserve">naudotis kitomis įstatymų ir kitų teisės aktų nustatytomis teisėmis. </w:t>
      </w:r>
    </w:p>
    <w:p w14:paraId="59404D7A" w14:textId="77777777" w:rsidR="008C6DEF" w:rsidRPr="005540F6" w:rsidRDefault="008C6DEF" w:rsidP="008C6DEF">
      <w:pPr>
        <w:pStyle w:val="Betarp"/>
        <w:numPr>
          <w:ilvl w:val="0"/>
          <w:numId w:val="9"/>
        </w:numPr>
        <w:tabs>
          <w:tab w:val="left" w:pos="1276"/>
        </w:tabs>
        <w:ind w:left="0" w:firstLine="851"/>
        <w:jc w:val="both"/>
        <w:rPr>
          <w:szCs w:val="24"/>
        </w:rPr>
      </w:pPr>
      <w:r w:rsidRPr="005540F6">
        <w:rPr>
          <w:szCs w:val="24"/>
        </w:rPr>
        <w:t xml:space="preserve">Centro pareigos: </w:t>
      </w:r>
    </w:p>
    <w:p w14:paraId="12E93071" w14:textId="77777777" w:rsidR="008C6DEF" w:rsidRPr="005540F6" w:rsidRDefault="008C6DEF" w:rsidP="008C6DEF">
      <w:pPr>
        <w:pStyle w:val="Betarp"/>
        <w:numPr>
          <w:ilvl w:val="1"/>
          <w:numId w:val="9"/>
        </w:numPr>
        <w:tabs>
          <w:tab w:val="left" w:pos="1418"/>
        </w:tabs>
        <w:ind w:left="0" w:firstLine="851"/>
        <w:jc w:val="both"/>
        <w:rPr>
          <w:szCs w:val="24"/>
        </w:rPr>
      </w:pPr>
      <w:r w:rsidRPr="005540F6">
        <w:rPr>
          <w:szCs w:val="24"/>
        </w:rPr>
        <w:t>vykdyti šiuose Nuostatuose nurodytą veiklą;</w:t>
      </w:r>
    </w:p>
    <w:p w14:paraId="16F420D7" w14:textId="77777777" w:rsidR="008C6DEF" w:rsidRPr="005540F6" w:rsidRDefault="008C6DEF" w:rsidP="008C6DEF">
      <w:pPr>
        <w:pStyle w:val="Betarp"/>
        <w:numPr>
          <w:ilvl w:val="1"/>
          <w:numId w:val="9"/>
        </w:numPr>
        <w:tabs>
          <w:tab w:val="left" w:pos="1418"/>
        </w:tabs>
        <w:ind w:left="0" w:firstLine="851"/>
        <w:jc w:val="both"/>
        <w:rPr>
          <w:szCs w:val="24"/>
        </w:rPr>
      </w:pPr>
      <w:r w:rsidRPr="005540F6">
        <w:rPr>
          <w:szCs w:val="24"/>
        </w:rPr>
        <w:t>vykdyti įsipareigojimus pagal sudarytas sutartis ir kitus sandorius;</w:t>
      </w:r>
    </w:p>
    <w:p w14:paraId="2E9C9E04" w14:textId="77777777" w:rsidR="008C6DEF" w:rsidRPr="005540F6" w:rsidRDefault="008C6DEF" w:rsidP="008C6DEF">
      <w:pPr>
        <w:pStyle w:val="Betarp"/>
        <w:numPr>
          <w:ilvl w:val="1"/>
          <w:numId w:val="9"/>
        </w:numPr>
        <w:tabs>
          <w:tab w:val="left" w:pos="1418"/>
        </w:tabs>
        <w:ind w:left="0" w:firstLine="851"/>
        <w:jc w:val="both"/>
        <w:rPr>
          <w:szCs w:val="24"/>
        </w:rPr>
      </w:pPr>
      <w:r w:rsidRPr="005540F6">
        <w:rPr>
          <w:szCs w:val="24"/>
        </w:rPr>
        <w:t>užtikrinti Centro darbuotojams saugias ir sveikas darbo sąlygas;</w:t>
      </w:r>
    </w:p>
    <w:p w14:paraId="4966C4FD" w14:textId="77777777" w:rsidR="008C6DEF" w:rsidRPr="005540F6" w:rsidRDefault="008C6DEF" w:rsidP="008C6DEF">
      <w:pPr>
        <w:pStyle w:val="Betarp"/>
        <w:numPr>
          <w:ilvl w:val="1"/>
          <w:numId w:val="9"/>
        </w:numPr>
        <w:tabs>
          <w:tab w:val="left" w:pos="1418"/>
        </w:tabs>
        <w:ind w:left="0" w:firstLine="851"/>
        <w:jc w:val="both"/>
        <w:rPr>
          <w:szCs w:val="24"/>
        </w:rPr>
      </w:pPr>
      <w:r w:rsidRPr="005540F6">
        <w:rPr>
          <w:szCs w:val="24"/>
        </w:rPr>
        <w:t xml:space="preserve">užtikrinti Centro klientams saugią ir kokybišką aplinką, atitinkančią jų poreikius; </w:t>
      </w:r>
    </w:p>
    <w:p w14:paraId="069FE6F8" w14:textId="77777777" w:rsidR="008C6DEF" w:rsidRPr="005540F6" w:rsidRDefault="008C6DEF" w:rsidP="008C6DEF">
      <w:pPr>
        <w:pStyle w:val="Betarp"/>
        <w:numPr>
          <w:ilvl w:val="1"/>
          <w:numId w:val="9"/>
        </w:numPr>
        <w:tabs>
          <w:tab w:val="left" w:pos="1418"/>
        </w:tabs>
        <w:ind w:left="0" w:firstLine="851"/>
        <w:jc w:val="both"/>
        <w:rPr>
          <w:szCs w:val="24"/>
        </w:rPr>
      </w:pPr>
      <w:r w:rsidRPr="005540F6">
        <w:rPr>
          <w:szCs w:val="24"/>
        </w:rPr>
        <w:t>laikytis asmens duomenų apsaugą reglamentuojančių teisės aktų reikalavimų;</w:t>
      </w:r>
    </w:p>
    <w:p w14:paraId="3F6C6F64" w14:textId="77777777" w:rsidR="008C6DEF" w:rsidRPr="005540F6" w:rsidRDefault="008C6DEF" w:rsidP="008C6DEF">
      <w:pPr>
        <w:pStyle w:val="Betarp"/>
        <w:numPr>
          <w:ilvl w:val="1"/>
          <w:numId w:val="9"/>
        </w:numPr>
        <w:tabs>
          <w:tab w:val="left" w:pos="1418"/>
        </w:tabs>
        <w:ind w:left="0" w:firstLine="851"/>
        <w:jc w:val="both"/>
        <w:rPr>
          <w:szCs w:val="24"/>
        </w:rPr>
      </w:pPr>
      <w:r w:rsidRPr="005540F6">
        <w:rPr>
          <w:szCs w:val="24"/>
        </w:rPr>
        <w:t>informuoti visuomenę apie Centro veiklą;</w:t>
      </w:r>
    </w:p>
    <w:p w14:paraId="3DFA2B1E" w14:textId="77777777" w:rsidR="008C6DEF" w:rsidRPr="005540F6" w:rsidRDefault="008C6DEF" w:rsidP="008C6DEF">
      <w:pPr>
        <w:pStyle w:val="Betarp"/>
        <w:numPr>
          <w:ilvl w:val="1"/>
          <w:numId w:val="9"/>
        </w:numPr>
        <w:tabs>
          <w:tab w:val="left" w:pos="1418"/>
        </w:tabs>
        <w:ind w:left="0" w:firstLine="851"/>
        <w:jc w:val="both"/>
        <w:rPr>
          <w:szCs w:val="24"/>
        </w:rPr>
      </w:pPr>
      <w:r w:rsidRPr="005540F6">
        <w:rPr>
          <w:szCs w:val="24"/>
        </w:rPr>
        <w:t>efektyviai naudoti lėšas Nuostatuose numatytiems tikslams ir uždaviniams įgyvendinti;</w:t>
      </w:r>
    </w:p>
    <w:p w14:paraId="4154E4EE" w14:textId="77777777" w:rsidR="008C6DEF" w:rsidRPr="005540F6" w:rsidRDefault="008C6DEF" w:rsidP="008C6DEF">
      <w:pPr>
        <w:pStyle w:val="Betarp"/>
        <w:numPr>
          <w:ilvl w:val="1"/>
          <w:numId w:val="9"/>
        </w:numPr>
        <w:tabs>
          <w:tab w:val="left" w:pos="1418"/>
        </w:tabs>
        <w:ind w:left="0" w:firstLine="851"/>
        <w:jc w:val="both"/>
        <w:rPr>
          <w:szCs w:val="24"/>
        </w:rPr>
      </w:pPr>
      <w:r w:rsidRPr="005540F6">
        <w:rPr>
          <w:szCs w:val="24"/>
        </w:rPr>
        <w:t xml:space="preserve">tinkamai tvarkyti finansinę apskaitą; </w:t>
      </w:r>
    </w:p>
    <w:p w14:paraId="70DF5FCA" w14:textId="77777777" w:rsidR="008C6DEF" w:rsidRPr="005540F6" w:rsidRDefault="008C6DEF" w:rsidP="008C6DEF">
      <w:pPr>
        <w:pStyle w:val="Betarp"/>
        <w:numPr>
          <w:ilvl w:val="1"/>
          <w:numId w:val="9"/>
        </w:numPr>
        <w:tabs>
          <w:tab w:val="left" w:pos="1418"/>
        </w:tabs>
        <w:ind w:left="0" w:firstLine="851"/>
        <w:jc w:val="both"/>
        <w:rPr>
          <w:szCs w:val="24"/>
        </w:rPr>
      </w:pPr>
      <w:r w:rsidRPr="005540F6">
        <w:rPr>
          <w:szCs w:val="24"/>
        </w:rPr>
        <w:t>užtikrinti Centro finansinių ir statistinių ataskaitų teisingumą, tikslumą, teisėtumą, pateikimą kompetentingoms institucijoms laiku;</w:t>
      </w:r>
    </w:p>
    <w:p w14:paraId="446AC6B6" w14:textId="77777777" w:rsidR="008C6DEF" w:rsidRPr="005540F6" w:rsidRDefault="008C6DEF" w:rsidP="008C6DEF">
      <w:pPr>
        <w:pStyle w:val="Betarp"/>
        <w:numPr>
          <w:ilvl w:val="1"/>
          <w:numId w:val="9"/>
        </w:numPr>
        <w:tabs>
          <w:tab w:val="left" w:pos="1418"/>
          <w:tab w:val="left" w:pos="1560"/>
        </w:tabs>
        <w:ind w:left="0" w:firstLine="851"/>
        <w:jc w:val="both"/>
        <w:rPr>
          <w:szCs w:val="24"/>
        </w:rPr>
      </w:pPr>
      <w:r w:rsidRPr="005540F6">
        <w:rPr>
          <w:szCs w:val="24"/>
        </w:rPr>
        <w:t>užtikrinti kokybiškų socialinių paslaugų teikimą Centro paslaugų gavėjams;</w:t>
      </w:r>
    </w:p>
    <w:p w14:paraId="4F56178C" w14:textId="77777777" w:rsidR="008C6DEF" w:rsidRPr="005540F6" w:rsidRDefault="008C6DEF" w:rsidP="008C6DEF">
      <w:pPr>
        <w:pStyle w:val="Betarp"/>
        <w:numPr>
          <w:ilvl w:val="1"/>
          <w:numId w:val="9"/>
        </w:numPr>
        <w:tabs>
          <w:tab w:val="left" w:pos="1418"/>
          <w:tab w:val="left" w:pos="1560"/>
        </w:tabs>
        <w:ind w:left="0" w:firstLine="851"/>
        <w:jc w:val="both"/>
        <w:rPr>
          <w:szCs w:val="24"/>
        </w:rPr>
      </w:pPr>
      <w:r w:rsidRPr="005540F6">
        <w:rPr>
          <w:szCs w:val="24"/>
        </w:rPr>
        <w:t>pagal patvirtintas išlaidų sąmatas taupiai, racionaliai, laikantis teisės aktuose nustatytų reikalavimų, Nuostatuose nurodytai ir įstatymų nedraudžiamai veiklai naudoti valstybės, savivaldybės biudžeto bei kitas teisėtai gautas lėšas, skirtas Centrui;</w:t>
      </w:r>
    </w:p>
    <w:p w14:paraId="34D2311F" w14:textId="77777777" w:rsidR="008C6DEF" w:rsidRPr="005540F6" w:rsidRDefault="008C6DEF" w:rsidP="008C6DEF">
      <w:pPr>
        <w:pStyle w:val="Betarp"/>
        <w:numPr>
          <w:ilvl w:val="1"/>
          <w:numId w:val="9"/>
        </w:numPr>
        <w:tabs>
          <w:tab w:val="left" w:pos="1418"/>
          <w:tab w:val="left" w:pos="1560"/>
        </w:tabs>
        <w:ind w:left="0" w:firstLine="851"/>
        <w:jc w:val="both"/>
        <w:rPr>
          <w:szCs w:val="24"/>
        </w:rPr>
      </w:pPr>
      <w:r w:rsidRPr="005540F6">
        <w:rPr>
          <w:szCs w:val="24"/>
        </w:rPr>
        <w:lastRenderedPageBreak/>
        <w:t>kreiptis į Savivaldybės tarybą dėl Centro Nuostatų papildymo ir pakeitimo, Centro paslaugų spektro plėtros ir kitais Centro veiklos tobulinimo klausimais, priskirtais biudžetinės įstaigos steigėjo kompetencijai;</w:t>
      </w:r>
    </w:p>
    <w:p w14:paraId="7EB3553D" w14:textId="77777777" w:rsidR="008C6DEF" w:rsidRPr="005540F6" w:rsidRDefault="008C6DEF" w:rsidP="008C6DEF">
      <w:pPr>
        <w:pStyle w:val="Betarp"/>
        <w:numPr>
          <w:ilvl w:val="1"/>
          <w:numId w:val="9"/>
        </w:numPr>
        <w:tabs>
          <w:tab w:val="left" w:pos="1418"/>
          <w:tab w:val="left" w:pos="1560"/>
        </w:tabs>
        <w:ind w:left="0" w:firstLine="851"/>
        <w:jc w:val="both"/>
        <w:rPr>
          <w:szCs w:val="24"/>
        </w:rPr>
      </w:pPr>
      <w:r w:rsidRPr="005540F6">
        <w:rPr>
          <w:szCs w:val="24"/>
        </w:rPr>
        <w:t>vykdyti Lietuvos Respublikos įstatymus, Lietuvos Respublikos Vyriausybės nutarimus, Lietuvos Respublikos socialinės apsaugos ir darbo ministro įsakymus, Savivaldybės tarybos sprendimus, mero potvarkius, Administracijos direktoriaus įsakymus ir šiuos Nuostatus;</w:t>
      </w:r>
    </w:p>
    <w:p w14:paraId="40DA0357" w14:textId="77777777" w:rsidR="008C6DEF" w:rsidRPr="005540F6" w:rsidRDefault="008C6DEF" w:rsidP="008C6DEF">
      <w:pPr>
        <w:pStyle w:val="Betarp"/>
        <w:numPr>
          <w:ilvl w:val="1"/>
          <w:numId w:val="9"/>
        </w:numPr>
        <w:tabs>
          <w:tab w:val="left" w:pos="1418"/>
          <w:tab w:val="left" w:pos="1560"/>
        </w:tabs>
        <w:ind w:left="0" w:firstLine="851"/>
        <w:jc w:val="both"/>
        <w:rPr>
          <w:szCs w:val="24"/>
        </w:rPr>
      </w:pPr>
      <w:r w:rsidRPr="005540F6">
        <w:rPr>
          <w:szCs w:val="24"/>
        </w:rPr>
        <w:t>Centras gali turėti ir kitų teisių ir pareigų, jei jos neprieštarauja Lietuvos Respublikos įstatymams, Vyriausybės nutarimams ir kitiems teisės aktams.</w:t>
      </w:r>
    </w:p>
    <w:p w14:paraId="29A463AA" w14:textId="77777777" w:rsidR="008C6DEF" w:rsidRPr="005540F6" w:rsidRDefault="008C6DEF" w:rsidP="008C6DEF">
      <w:pPr>
        <w:pStyle w:val="Betarp"/>
        <w:tabs>
          <w:tab w:val="left" w:pos="1418"/>
          <w:tab w:val="left" w:pos="1560"/>
        </w:tabs>
        <w:jc w:val="both"/>
        <w:rPr>
          <w:szCs w:val="24"/>
        </w:rPr>
      </w:pPr>
    </w:p>
    <w:p w14:paraId="229029A1" w14:textId="77777777" w:rsidR="008C6DEF" w:rsidRPr="005540F6" w:rsidRDefault="008C6DEF" w:rsidP="008C6DEF">
      <w:pPr>
        <w:pStyle w:val="Betarp"/>
        <w:jc w:val="center"/>
        <w:rPr>
          <w:b/>
          <w:bCs/>
          <w:szCs w:val="24"/>
        </w:rPr>
      </w:pPr>
      <w:r w:rsidRPr="005540F6">
        <w:rPr>
          <w:b/>
          <w:bCs/>
          <w:szCs w:val="24"/>
        </w:rPr>
        <w:t>IV SKYRIUS</w:t>
      </w:r>
    </w:p>
    <w:p w14:paraId="0F99DA29" w14:textId="77777777" w:rsidR="008C6DEF" w:rsidRPr="005540F6" w:rsidRDefault="008C6DEF" w:rsidP="008C6DEF">
      <w:pPr>
        <w:pStyle w:val="Betarp"/>
        <w:jc w:val="center"/>
        <w:rPr>
          <w:b/>
          <w:bCs/>
          <w:szCs w:val="24"/>
        </w:rPr>
      </w:pPr>
      <w:r w:rsidRPr="005540F6">
        <w:rPr>
          <w:b/>
          <w:bCs/>
          <w:szCs w:val="24"/>
        </w:rPr>
        <w:t>VALDYMAS IR VEIKLOS ORGANIZAVIMAS</w:t>
      </w:r>
    </w:p>
    <w:p w14:paraId="1C53141D" w14:textId="77777777" w:rsidR="008C6DEF" w:rsidRPr="005540F6" w:rsidRDefault="008C6DEF" w:rsidP="008C6DEF">
      <w:pPr>
        <w:pStyle w:val="Betarp"/>
        <w:jc w:val="center"/>
        <w:rPr>
          <w:b/>
          <w:bCs/>
          <w:szCs w:val="24"/>
        </w:rPr>
      </w:pPr>
    </w:p>
    <w:p w14:paraId="3A375F5F" w14:textId="77777777" w:rsidR="008C6DEF" w:rsidRPr="005540F6" w:rsidRDefault="008C6DEF" w:rsidP="008C6DEF">
      <w:pPr>
        <w:pStyle w:val="Betarp"/>
        <w:numPr>
          <w:ilvl w:val="0"/>
          <w:numId w:val="9"/>
        </w:numPr>
        <w:tabs>
          <w:tab w:val="left" w:pos="1276"/>
        </w:tabs>
        <w:ind w:left="0" w:firstLine="851"/>
        <w:jc w:val="both"/>
        <w:rPr>
          <w:szCs w:val="24"/>
        </w:rPr>
      </w:pPr>
      <w:r w:rsidRPr="005540F6">
        <w:rPr>
          <w:szCs w:val="24"/>
        </w:rPr>
        <w:t>Centro veiklą koordinuoja Anykščių rajono savivaldybės administracijos (toliau – Administracija) skyrius, atsakingas už Centro veiklos priežiūrą.</w:t>
      </w:r>
    </w:p>
    <w:p w14:paraId="79529A3F" w14:textId="77777777" w:rsidR="008C6DEF" w:rsidRPr="005540F6" w:rsidRDefault="008C6DEF" w:rsidP="008C6DEF">
      <w:pPr>
        <w:pStyle w:val="Betarp"/>
        <w:numPr>
          <w:ilvl w:val="0"/>
          <w:numId w:val="9"/>
        </w:numPr>
        <w:tabs>
          <w:tab w:val="left" w:pos="1276"/>
        </w:tabs>
        <w:ind w:left="0" w:firstLine="851"/>
        <w:jc w:val="both"/>
        <w:rPr>
          <w:szCs w:val="24"/>
        </w:rPr>
      </w:pPr>
      <w:r w:rsidRPr="005540F6">
        <w:rPr>
          <w:szCs w:val="24"/>
        </w:rPr>
        <w:t>Centro veikla organizuojama pagal Savivaldybės strateginį veiklos planą, kurį tvirtina Savivaldybės taryba ir Centro metinį veiklos planą, kurį tvirtina Centro direktorius suderinęs su Administracijos skyriumi, atsakingu už Centro veiklos priežiūrą.</w:t>
      </w:r>
    </w:p>
    <w:p w14:paraId="70F461D0" w14:textId="77777777" w:rsidR="008C6DEF" w:rsidRPr="005540F6" w:rsidRDefault="008C6DEF" w:rsidP="008C6DEF">
      <w:pPr>
        <w:pStyle w:val="Betarp"/>
        <w:numPr>
          <w:ilvl w:val="0"/>
          <w:numId w:val="9"/>
        </w:numPr>
        <w:tabs>
          <w:tab w:val="left" w:pos="1276"/>
        </w:tabs>
        <w:ind w:left="0" w:firstLine="851"/>
        <w:jc w:val="both"/>
        <w:rPr>
          <w:szCs w:val="24"/>
        </w:rPr>
      </w:pPr>
      <w:r w:rsidRPr="005540F6">
        <w:rPr>
          <w:szCs w:val="24"/>
        </w:rPr>
        <w:t xml:space="preserve">Centrui vadovauja direktorius, kurį viešo konkurso būdu į pareigas priima ir atleidžia iš jų ar nušalina nuo pareigų Savivaldybės meras teisės aktų nustatyta tvarka. Centro direktorius priimamas penkerių metų kadencijai išskyrus atvejį, kai Centro direktorius be konkurso skiriamas antrai kadencijai. Be konkurso gali būti skiriamas antrai penkerių metų kadencijai, jeigu kiekvienais kadencijos metais jo veikla įvertinama kaip viršijanti lūkesčius ir (arba) atitinkanti lūkesčius (iki 2023 m. gruodžio 31 d. – labai gerai arba gerai). Kadencijų skaičius neribojamas. </w:t>
      </w:r>
    </w:p>
    <w:p w14:paraId="6A595D60" w14:textId="77777777" w:rsidR="008C6DEF" w:rsidRPr="005540F6" w:rsidRDefault="008C6DEF" w:rsidP="008C6DEF">
      <w:pPr>
        <w:pStyle w:val="Betarp"/>
        <w:numPr>
          <w:ilvl w:val="0"/>
          <w:numId w:val="9"/>
        </w:numPr>
        <w:tabs>
          <w:tab w:val="left" w:pos="1276"/>
        </w:tabs>
        <w:ind w:left="0" w:firstLine="851"/>
        <w:jc w:val="both"/>
        <w:rPr>
          <w:szCs w:val="24"/>
        </w:rPr>
      </w:pPr>
      <w:r w:rsidRPr="005540F6">
        <w:rPr>
          <w:szCs w:val="24"/>
          <w:shd w:val="clear" w:color="auto" w:fill="FFFFFF"/>
        </w:rPr>
        <w:t>Direktoriaus pareigybės aprašymą tvirtina Savivaldybės meras.</w:t>
      </w:r>
    </w:p>
    <w:p w14:paraId="01600C9D" w14:textId="77777777" w:rsidR="008C6DEF" w:rsidRPr="005540F6" w:rsidRDefault="008C6DEF" w:rsidP="008C6DEF">
      <w:pPr>
        <w:pStyle w:val="Betarp"/>
        <w:numPr>
          <w:ilvl w:val="0"/>
          <w:numId w:val="9"/>
        </w:numPr>
        <w:tabs>
          <w:tab w:val="left" w:pos="1276"/>
        </w:tabs>
        <w:ind w:left="0" w:firstLine="851"/>
        <w:jc w:val="both"/>
        <w:rPr>
          <w:szCs w:val="24"/>
        </w:rPr>
      </w:pPr>
      <w:r w:rsidRPr="005540F6">
        <w:rPr>
          <w:szCs w:val="24"/>
          <w:shd w:val="clear" w:color="auto" w:fill="FFFFFF"/>
        </w:rPr>
        <w:t>Centro direktorius privalo turėti aukštojo mokslo kvalifikaciją ir tobulinti profesinę kompetenciją. Centro direktoriaus veikla vertinama kiekvienais metais Lietuvos Respublikos socialinės apsaugos ir darbo ministro nustatyta tvarka.</w:t>
      </w:r>
    </w:p>
    <w:p w14:paraId="5CD08341" w14:textId="77777777" w:rsidR="008C6DEF" w:rsidRPr="005540F6" w:rsidRDefault="008C6DEF" w:rsidP="008C6DEF">
      <w:pPr>
        <w:pStyle w:val="Betarp"/>
        <w:numPr>
          <w:ilvl w:val="0"/>
          <w:numId w:val="9"/>
        </w:numPr>
        <w:tabs>
          <w:tab w:val="left" w:pos="1276"/>
        </w:tabs>
        <w:ind w:left="0" w:firstLine="851"/>
        <w:jc w:val="both"/>
        <w:rPr>
          <w:szCs w:val="24"/>
        </w:rPr>
      </w:pPr>
      <w:r w:rsidRPr="005540F6">
        <w:rPr>
          <w:szCs w:val="24"/>
        </w:rPr>
        <w:t>Centro direktorius, taip pat pretenduojantys šias pareigas eiti asmenys turi būti nepriekaištingos reputacijos. Kandidatas į Centro direktoriaus pareigas ar Centro direktorius yra laikomas nepriekaištingos reputacijos, jeigu jis atitinka Lietuvos Respublikos valstybės tarnybos įstatyme įstaigų vadovų nepriekaištingai reputacijai nustatytus reikalavimus.</w:t>
      </w:r>
    </w:p>
    <w:p w14:paraId="46483280" w14:textId="77777777" w:rsidR="008C6DEF" w:rsidRPr="005540F6" w:rsidRDefault="008C6DEF" w:rsidP="008C6DEF">
      <w:pPr>
        <w:pStyle w:val="Betarp"/>
        <w:numPr>
          <w:ilvl w:val="0"/>
          <w:numId w:val="9"/>
        </w:numPr>
        <w:tabs>
          <w:tab w:val="left" w:pos="1276"/>
        </w:tabs>
        <w:ind w:left="0" w:firstLine="851"/>
        <w:jc w:val="both"/>
        <w:rPr>
          <w:szCs w:val="24"/>
        </w:rPr>
      </w:pPr>
      <w:r w:rsidRPr="005540F6">
        <w:rPr>
          <w:szCs w:val="24"/>
        </w:rPr>
        <w:t>Centro direktorius tiesiogiai pavaldus Savivaldybės merui, atskaitingas – Savivaldybės merui ir Savivaldybės tarybai.</w:t>
      </w:r>
    </w:p>
    <w:p w14:paraId="5AC62E4B" w14:textId="77777777" w:rsidR="008C6DEF" w:rsidRPr="005540F6" w:rsidRDefault="008C6DEF" w:rsidP="008C6DEF">
      <w:pPr>
        <w:pStyle w:val="Betarp"/>
        <w:numPr>
          <w:ilvl w:val="0"/>
          <w:numId w:val="9"/>
        </w:numPr>
        <w:tabs>
          <w:tab w:val="left" w:pos="1276"/>
        </w:tabs>
        <w:ind w:left="0" w:firstLine="851"/>
        <w:jc w:val="both"/>
        <w:rPr>
          <w:szCs w:val="24"/>
        </w:rPr>
      </w:pPr>
      <w:r w:rsidRPr="005540F6">
        <w:rPr>
          <w:szCs w:val="24"/>
        </w:rPr>
        <w:t>Centro direktorius iš pareigų gali būti atšaukiamas Savivaldybės mero potvarkiu. Centro direktoriaus atšaukimas lemia darbo santykių pabaigą.</w:t>
      </w:r>
    </w:p>
    <w:p w14:paraId="7FEACC42" w14:textId="77777777" w:rsidR="008C6DEF" w:rsidRPr="005540F6" w:rsidRDefault="008C6DEF" w:rsidP="008C6DEF">
      <w:pPr>
        <w:pStyle w:val="Betarp"/>
        <w:numPr>
          <w:ilvl w:val="0"/>
          <w:numId w:val="9"/>
        </w:numPr>
        <w:tabs>
          <w:tab w:val="left" w:pos="1276"/>
        </w:tabs>
        <w:ind w:left="0" w:firstLine="851"/>
        <w:jc w:val="both"/>
        <w:rPr>
          <w:szCs w:val="24"/>
        </w:rPr>
      </w:pPr>
      <w:r w:rsidRPr="005540F6">
        <w:rPr>
          <w:szCs w:val="24"/>
        </w:rPr>
        <w:t xml:space="preserve">Centro direktorius: </w:t>
      </w:r>
    </w:p>
    <w:p w14:paraId="6DAAF816" w14:textId="77777777" w:rsidR="008C6DEF" w:rsidRPr="005540F6" w:rsidRDefault="008C6DEF" w:rsidP="008C6DEF">
      <w:pPr>
        <w:pStyle w:val="Betarp"/>
        <w:numPr>
          <w:ilvl w:val="1"/>
          <w:numId w:val="9"/>
        </w:numPr>
        <w:tabs>
          <w:tab w:val="left" w:pos="1418"/>
        </w:tabs>
        <w:ind w:left="0" w:firstLine="851"/>
        <w:jc w:val="both"/>
        <w:rPr>
          <w:szCs w:val="24"/>
        </w:rPr>
      </w:pPr>
      <w:r w:rsidRPr="005540F6">
        <w:rPr>
          <w:szCs w:val="24"/>
        </w:rPr>
        <w:t>vykdo Lietuvos Respublikos biudžetinių įstaigų įstatymu ir kitais teisės aktais jam nustatytas pareigas;</w:t>
      </w:r>
    </w:p>
    <w:p w14:paraId="52FC446D" w14:textId="77777777" w:rsidR="008C6DEF" w:rsidRPr="005540F6" w:rsidRDefault="008C6DEF" w:rsidP="008C6DEF">
      <w:pPr>
        <w:pStyle w:val="Betarp"/>
        <w:numPr>
          <w:ilvl w:val="1"/>
          <w:numId w:val="9"/>
        </w:numPr>
        <w:tabs>
          <w:tab w:val="left" w:pos="1418"/>
        </w:tabs>
        <w:ind w:left="0" w:firstLine="851"/>
        <w:jc w:val="both"/>
        <w:rPr>
          <w:szCs w:val="24"/>
        </w:rPr>
      </w:pPr>
      <w:r w:rsidRPr="005540F6">
        <w:rPr>
          <w:szCs w:val="24"/>
        </w:rPr>
        <w:t>organizuoja Centro darbą, kad būtų įgyvendinami įstaigos tikslai, uždaviniai ir atliekamos nustatytos funkcijos;</w:t>
      </w:r>
    </w:p>
    <w:p w14:paraId="32D9DABF" w14:textId="77777777" w:rsidR="008C6DEF" w:rsidRPr="005540F6" w:rsidRDefault="008C6DEF" w:rsidP="008C6DEF">
      <w:pPr>
        <w:pStyle w:val="Betarp"/>
        <w:numPr>
          <w:ilvl w:val="1"/>
          <w:numId w:val="9"/>
        </w:numPr>
        <w:tabs>
          <w:tab w:val="left" w:pos="1418"/>
        </w:tabs>
        <w:ind w:left="0" w:firstLine="851"/>
        <w:jc w:val="both"/>
        <w:rPr>
          <w:szCs w:val="24"/>
        </w:rPr>
      </w:pPr>
      <w:r w:rsidRPr="005540F6">
        <w:rPr>
          <w:szCs w:val="24"/>
        </w:rPr>
        <w:t>užtikrina, kad vykdant veiklą būtų laikomasi įstatymų, kitų teisės aktų ir šių Nuostatų reikalavimų;</w:t>
      </w:r>
    </w:p>
    <w:p w14:paraId="6AA9A05C" w14:textId="31EF221A" w:rsidR="008C6DEF" w:rsidRPr="005540F6" w:rsidRDefault="008C6DEF" w:rsidP="008C6DEF">
      <w:pPr>
        <w:pStyle w:val="Betarp"/>
        <w:numPr>
          <w:ilvl w:val="1"/>
          <w:numId w:val="9"/>
        </w:numPr>
        <w:tabs>
          <w:tab w:val="left" w:pos="1418"/>
        </w:tabs>
        <w:ind w:left="0" w:firstLine="851"/>
        <w:jc w:val="both"/>
        <w:rPr>
          <w:szCs w:val="24"/>
        </w:rPr>
      </w:pPr>
      <w:r w:rsidRPr="005540F6">
        <w:rPr>
          <w:szCs w:val="24"/>
        </w:rPr>
        <w:t xml:space="preserve">rūpinasi, kad gauti </w:t>
      </w:r>
      <w:r w:rsidR="00730D0D">
        <w:rPr>
          <w:szCs w:val="24"/>
        </w:rPr>
        <w:t xml:space="preserve">savivaldybės </w:t>
      </w:r>
      <w:r w:rsidRPr="005540F6">
        <w:rPr>
          <w:szCs w:val="24"/>
        </w:rPr>
        <w:t>biudžeto asignavimai būtų naudojami racionaliai ir ekonomiškai tik Nuostatuose nurodytai veiklai ir tik pagal patvirtintas išlaidų sąmatas;</w:t>
      </w:r>
    </w:p>
    <w:p w14:paraId="0879D480" w14:textId="77777777" w:rsidR="008C6DEF" w:rsidRPr="005540F6" w:rsidRDefault="008C6DEF" w:rsidP="008C6DEF">
      <w:pPr>
        <w:pStyle w:val="Betarp"/>
        <w:numPr>
          <w:ilvl w:val="1"/>
          <w:numId w:val="9"/>
        </w:numPr>
        <w:tabs>
          <w:tab w:val="left" w:pos="1418"/>
        </w:tabs>
        <w:ind w:left="0" w:firstLine="851"/>
        <w:jc w:val="both"/>
        <w:rPr>
          <w:szCs w:val="24"/>
        </w:rPr>
      </w:pPr>
      <w:r w:rsidRPr="005540F6">
        <w:rPr>
          <w:szCs w:val="24"/>
        </w:rPr>
        <w:t>veikia Centro vardu be įgaliojimo, atstovauja Centro interesams visose institucijose bei įstaigose, sudaro sutartis, išduoda įgaliojimus, atidaro bankuose atsiskaitomąsias ir kitas sąskaitas;</w:t>
      </w:r>
    </w:p>
    <w:p w14:paraId="73D77654" w14:textId="77777777" w:rsidR="008C6DEF" w:rsidRPr="005540F6" w:rsidRDefault="008C6DEF" w:rsidP="008C6DEF">
      <w:pPr>
        <w:pStyle w:val="Betarp"/>
        <w:numPr>
          <w:ilvl w:val="1"/>
          <w:numId w:val="9"/>
        </w:numPr>
        <w:tabs>
          <w:tab w:val="left" w:pos="1418"/>
        </w:tabs>
        <w:ind w:left="0" w:firstLine="851"/>
        <w:jc w:val="both"/>
        <w:rPr>
          <w:szCs w:val="24"/>
        </w:rPr>
      </w:pPr>
      <w:r w:rsidRPr="005540F6">
        <w:rPr>
          <w:szCs w:val="24"/>
        </w:rPr>
        <w:t>stebi, analizuoja ir vertina Centro personalo veiklą, ją kontroliuoja, prižiūri sprendimų ir nurodymų vykdymą;</w:t>
      </w:r>
    </w:p>
    <w:p w14:paraId="2BE3728C" w14:textId="77777777" w:rsidR="008C6DEF" w:rsidRPr="005540F6" w:rsidRDefault="008C6DEF" w:rsidP="008C6DEF">
      <w:pPr>
        <w:pStyle w:val="Betarp"/>
        <w:numPr>
          <w:ilvl w:val="1"/>
          <w:numId w:val="9"/>
        </w:numPr>
        <w:tabs>
          <w:tab w:val="left" w:pos="1418"/>
        </w:tabs>
        <w:ind w:left="0" w:firstLine="851"/>
        <w:jc w:val="both"/>
        <w:rPr>
          <w:szCs w:val="24"/>
        </w:rPr>
      </w:pPr>
      <w:r w:rsidRPr="005540F6">
        <w:rPr>
          <w:szCs w:val="24"/>
        </w:rPr>
        <w:t>nustatyta tvarka nagrinėja juridinių bei fizinių asmenų prašymus, pasiūlymus, piliečių skundus ir pagal savo kompetenciją sprendžia keliamas problemas;</w:t>
      </w:r>
    </w:p>
    <w:p w14:paraId="4FAE2C6A" w14:textId="79D808C0" w:rsidR="008C6DEF" w:rsidRDefault="008C6DEF" w:rsidP="008C6DEF">
      <w:pPr>
        <w:pStyle w:val="Betarp"/>
        <w:numPr>
          <w:ilvl w:val="1"/>
          <w:numId w:val="9"/>
        </w:numPr>
        <w:tabs>
          <w:tab w:val="left" w:pos="1418"/>
        </w:tabs>
        <w:ind w:left="0" w:firstLine="851"/>
        <w:jc w:val="both"/>
        <w:rPr>
          <w:szCs w:val="24"/>
        </w:rPr>
      </w:pPr>
      <w:r w:rsidRPr="005540F6">
        <w:rPr>
          <w:szCs w:val="24"/>
        </w:rPr>
        <w:t>vadovaudamasis Lietuvos Respublikos įstatymų, Lietuvos Respublikos socialinės apsaugos ir darbo ministro įsakymų ir kitų teisės aktų nustatyta tvarka</w:t>
      </w:r>
      <w:r w:rsidR="00061A18" w:rsidRPr="00061A18">
        <w:rPr>
          <w:szCs w:val="24"/>
        </w:rPr>
        <w:t xml:space="preserve"> </w:t>
      </w:r>
      <w:r w:rsidR="00061A18" w:rsidRPr="005540F6">
        <w:rPr>
          <w:szCs w:val="24"/>
        </w:rPr>
        <w:t>tvirtina</w:t>
      </w:r>
      <w:r w:rsidR="00061A18">
        <w:rPr>
          <w:szCs w:val="24"/>
        </w:rPr>
        <w:t xml:space="preserve"> įstaigos struktūrą,</w:t>
      </w:r>
      <w:r w:rsidR="00061A18" w:rsidRPr="005540F6">
        <w:rPr>
          <w:szCs w:val="24"/>
        </w:rPr>
        <w:t xml:space="preserve"> </w:t>
      </w:r>
      <w:r w:rsidRPr="005540F6">
        <w:rPr>
          <w:szCs w:val="24"/>
        </w:rPr>
        <w:lastRenderedPageBreak/>
        <w:t>pareigybių sąrašą</w:t>
      </w:r>
      <w:r w:rsidR="00061A18">
        <w:rPr>
          <w:szCs w:val="24"/>
        </w:rPr>
        <w:t xml:space="preserve">, pareigybių aprašymus, </w:t>
      </w:r>
      <w:r w:rsidRPr="005540F6">
        <w:rPr>
          <w:szCs w:val="24"/>
        </w:rPr>
        <w:t xml:space="preserve">nustato konkrečius darbuotojų pareiginės algos </w:t>
      </w:r>
      <w:r w:rsidRPr="00061A18">
        <w:rPr>
          <w:szCs w:val="24"/>
        </w:rPr>
        <w:t>koeficientus;</w:t>
      </w:r>
      <w:r w:rsidR="00061A18" w:rsidRPr="00061A18">
        <w:rPr>
          <w:szCs w:val="24"/>
        </w:rPr>
        <w:t xml:space="preserve"> padalinių nuostatus ir kitus darbo organizavimo dokumentus;</w:t>
      </w:r>
    </w:p>
    <w:p w14:paraId="6B49C9C7" w14:textId="4E811D53" w:rsidR="00061A18" w:rsidRPr="00061A18" w:rsidRDefault="00061A18" w:rsidP="00061A18">
      <w:pPr>
        <w:pStyle w:val="Betarp"/>
        <w:numPr>
          <w:ilvl w:val="1"/>
          <w:numId w:val="9"/>
        </w:numPr>
        <w:tabs>
          <w:tab w:val="left" w:pos="851"/>
          <w:tab w:val="left" w:pos="1418"/>
        </w:tabs>
        <w:ind w:left="0" w:firstLine="851"/>
        <w:jc w:val="both"/>
        <w:rPr>
          <w:szCs w:val="24"/>
        </w:rPr>
      </w:pPr>
      <w:r w:rsidRPr="00061A18">
        <w:rPr>
          <w:szCs w:val="24"/>
        </w:rPr>
        <w:t xml:space="preserve"> vadovaudamasis Lietuvos Respublikos darbo kodekso nustatyta tvarka priima ir atleidžia darbuotojus, juos skatina, taiko drausminę atsakomybę, atlieka </w:t>
      </w:r>
      <w:r w:rsidRPr="005540F6">
        <w:rPr>
          <w:szCs w:val="24"/>
        </w:rPr>
        <w:t>kitas personalo valdymo funkcijas</w:t>
      </w:r>
      <w:r>
        <w:rPr>
          <w:szCs w:val="24"/>
        </w:rPr>
        <w:t>;</w:t>
      </w:r>
    </w:p>
    <w:p w14:paraId="67EACA41" w14:textId="77777777" w:rsidR="008C6DEF" w:rsidRPr="005540F6" w:rsidRDefault="008C6DEF" w:rsidP="008C6DEF">
      <w:pPr>
        <w:pStyle w:val="Betarp"/>
        <w:numPr>
          <w:ilvl w:val="1"/>
          <w:numId w:val="9"/>
        </w:numPr>
        <w:tabs>
          <w:tab w:val="left" w:pos="1418"/>
          <w:tab w:val="left" w:pos="1560"/>
        </w:tabs>
        <w:ind w:left="0" w:firstLine="851"/>
        <w:jc w:val="both"/>
        <w:rPr>
          <w:szCs w:val="24"/>
        </w:rPr>
      </w:pPr>
      <w:r w:rsidRPr="005540F6">
        <w:rPr>
          <w:szCs w:val="24"/>
        </w:rPr>
        <w:t>rūpinasi darbuotojų profesiniu tobulėjimu, sudaro sąlygas darbuotojams kelti kvalifikaciją;</w:t>
      </w:r>
    </w:p>
    <w:p w14:paraId="355E0119" w14:textId="77777777" w:rsidR="008C6DEF" w:rsidRPr="005540F6" w:rsidRDefault="008C6DEF" w:rsidP="008C6DEF">
      <w:pPr>
        <w:pStyle w:val="Betarp"/>
        <w:numPr>
          <w:ilvl w:val="1"/>
          <w:numId w:val="9"/>
        </w:numPr>
        <w:tabs>
          <w:tab w:val="left" w:pos="1418"/>
          <w:tab w:val="left" w:pos="1560"/>
        </w:tabs>
        <w:ind w:left="0" w:firstLine="851"/>
        <w:jc w:val="both"/>
        <w:rPr>
          <w:szCs w:val="24"/>
        </w:rPr>
      </w:pPr>
      <w:r w:rsidRPr="005540F6">
        <w:rPr>
          <w:szCs w:val="24"/>
        </w:rPr>
        <w:t>užtikrina darbuotojų saugą ir sveikatą Lietuvos Respublikos darbo kodekso, Lietuvos Respublikos darbuotojų saugos ir sveikatos įstatymo bei kitų teisės aktų nustatyta tvarka;</w:t>
      </w:r>
    </w:p>
    <w:p w14:paraId="725CDB9E" w14:textId="77777777" w:rsidR="008C6DEF" w:rsidRPr="00CD1BED" w:rsidRDefault="008C6DEF" w:rsidP="008C6DEF">
      <w:pPr>
        <w:pStyle w:val="Betarp"/>
        <w:numPr>
          <w:ilvl w:val="1"/>
          <w:numId w:val="9"/>
        </w:numPr>
        <w:tabs>
          <w:tab w:val="left" w:pos="1418"/>
          <w:tab w:val="left" w:pos="1560"/>
        </w:tabs>
        <w:ind w:left="0" w:firstLine="851"/>
        <w:jc w:val="both"/>
        <w:rPr>
          <w:szCs w:val="24"/>
        </w:rPr>
      </w:pPr>
      <w:r w:rsidRPr="005540F6">
        <w:rPr>
          <w:szCs w:val="24"/>
        </w:rPr>
        <w:t>organizuoja Centro finansinę apskaitą pagal Lietuvos Respublikos finansinės apskaitos įstatymą ir kitus teisės aktus;</w:t>
      </w:r>
    </w:p>
    <w:p w14:paraId="6F623DCC" w14:textId="0AC7A608" w:rsidR="008C6DEF" w:rsidRPr="00CD1BED" w:rsidRDefault="008C6DEF" w:rsidP="008C6DEF">
      <w:pPr>
        <w:pStyle w:val="Betarp"/>
        <w:numPr>
          <w:ilvl w:val="1"/>
          <w:numId w:val="9"/>
        </w:numPr>
        <w:tabs>
          <w:tab w:val="left" w:pos="1418"/>
          <w:tab w:val="left" w:pos="1560"/>
        </w:tabs>
        <w:ind w:left="0" w:firstLine="851"/>
        <w:jc w:val="both"/>
        <w:rPr>
          <w:szCs w:val="24"/>
        </w:rPr>
      </w:pPr>
      <w:r w:rsidRPr="00CD1BED">
        <w:rPr>
          <w:szCs w:val="24"/>
        </w:rPr>
        <w:t>pagal savo kompetenciją leidžia įsakymus</w:t>
      </w:r>
      <w:r w:rsidR="00CD1BED" w:rsidRPr="00CD1BED">
        <w:rPr>
          <w:szCs w:val="24"/>
        </w:rPr>
        <w:t>, tvirtina dokumentų kopijas;</w:t>
      </w:r>
    </w:p>
    <w:p w14:paraId="106D079E" w14:textId="77777777" w:rsidR="008C6DEF" w:rsidRPr="005540F6" w:rsidRDefault="008C6DEF" w:rsidP="008C6DEF">
      <w:pPr>
        <w:pStyle w:val="Betarp"/>
        <w:numPr>
          <w:ilvl w:val="1"/>
          <w:numId w:val="9"/>
        </w:numPr>
        <w:tabs>
          <w:tab w:val="left" w:pos="1418"/>
          <w:tab w:val="left" w:pos="1560"/>
        </w:tabs>
        <w:ind w:left="0" w:firstLine="851"/>
        <w:jc w:val="both"/>
        <w:rPr>
          <w:szCs w:val="24"/>
        </w:rPr>
      </w:pPr>
      <w:r w:rsidRPr="005540F6">
        <w:rPr>
          <w:szCs w:val="24"/>
        </w:rPr>
        <w:t>užtikrina racionalų ir taupų lėšų bei turto naudojimą, veiksmingą Centro vidaus kontrolės sistemos sukūrimą, jos veikimą ir tobulinimą;</w:t>
      </w:r>
    </w:p>
    <w:p w14:paraId="41C9EE92" w14:textId="77777777" w:rsidR="008C6DEF" w:rsidRPr="005540F6" w:rsidRDefault="008C6DEF" w:rsidP="008C6DEF">
      <w:pPr>
        <w:pStyle w:val="Betarp"/>
        <w:numPr>
          <w:ilvl w:val="1"/>
          <w:numId w:val="9"/>
        </w:numPr>
        <w:tabs>
          <w:tab w:val="left" w:pos="1418"/>
          <w:tab w:val="left" w:pos="1560"/>
        </w:tabs>
        <w:ind w:left="0" w:firstLine="851"/>
        <w:jc w:val="both"/>
        <w:rPr>
          <w:szCs w:val="24"/>
        </w:rPr>
      </w:pPr>
      <w:r w:rsidRPr="005540F6">
        <w:rPr>
          <w:szCs w:val="24"/>
        </w:rPr>
        <w:t>yra asignavimų valdytojo vadovas ir vykdo pavestas pareigas, vadovaudamasis Lietuvos Respublikos biudžeto sandaros įstatymu, teisės aktų nustatyta tvarka valdo, naudoja Centro turtą, lėšas ir jais disponuoja, užtikrina optimalų jų valdymą ir naudojimą, vykdo su tuo susijusias finansines operacijas, įgaliojimus ir kitus dokumentus;</w:t>
      </w:r>
    </w:p>
    <w:p w14:paraId="7AD23D63" w14:textId="77777777" w:rsidR="008C6DEF" w:rsidRPr="005540F6" w:rsidRDefault="008C6DEF" w:rsidP="008C6DEF">
      <w:pPr>
        <w:pStyle w:val="Betarp"/>
        <w:numPr>
          <w:ilvl w:val="1"/>
          <w:numId w:val="9"/>
        </w:numPr>
        <w:tabs>
          <w:tab w:val="left" w:pos="1418"/>
          <w:tab w:val="left" w:pos="1560"/>
        </w:tabs>
        <w:ind w:left="0" w:firstLine="851"/>
        <w:jc w:val="both"/>
        <w:rPr>
          <w:szCs w:val="24"/>
        </w:rPr>
      </w:pPr>
      <w:r w:rsidRPr="005540F6">
        <w:rPr>
          <w:szCs w:val="24"/>
        </w:rPr>
        <w:t>teikia siūlymus Savivaldybės tarybai, merui ir Administracijos skyriui, atsakingam už Centro veiklos priežiūrą ir socialinių paslaugų sistemos tobulinimą, įgyvendina kitas priemones Centro veiklai tobulinti;</w:t>
      </w:r>
    </w:p>
    <w:p w14:paraId="6E8A03CF" w14:textId="77777777" w:rsidR="008C6DEF" w:rsidRPr="005540F6" w:rsidRDefault="008C6DEF" w:rsidP="008C6DEF">
      <w:pPr>
        <w:pStyle w:val="Betarp"/>
        <w:numPr>
          <w:ilvl w:val="1"/>
          <w:numId w:val="9"/>
        </w:numPr>
        <w:tabs>
          <w:tab w:val="left" w:pos="1418"/>
          <w:tab w:val="left" w:pos="1560"/>
        </w:tabs>
        <w:ind w:left="0" w:firstLine="851"/>
        <w:jc w:val="both"/>
        <w:rPr>
          <w:szCs w:val="24"/>
        </w:rPr>
      </w:pPr>
      <w:r w:rsidRPr="005540F6">
        <w:rPr>
          <w:szCs w:val="24"/>
        </w:rPr>
        <w:t>rengia metinį Centro veiklos planą ir suderinęs su Administracijos skyriumi, atsakingu už Centro veiklos priežiūrą, jį tvirtina;</w:t>
      </w:r>
    </w:p>
    <w:p w14:paraId="3FC11E5A" w14:textId="77777777" w:rsidR="008C6DEF" w:rsidRPr="005540F6" w:rsidRDefault="008C6DEF" w:rsidP="008C6DEF">
      <w:pPr>
        <w:pStyle w:val="Betarp"/>
        <w:numPr>
          <w:ilvl w:val="1"/>
          <w:numId w:val="9"/>
        </w:numPr>
        <w:tabs>
          <w:tab w:val="left" w:pos="1418"/>
          <w:tab w:val="left" w:pos="1560"/>
        </w:tabs>
        <w:ind w:left="0" w:firstLine="851"/>
        <w:jc w:val="both"/>
        <w:rPr>
          <w:szCs w:val="24"/>
        </w:rPr>
      </w:pPr>
      <w:r w:rsidRPr="005540F6">
        <w:rPr>
          <w:szCs w:val="24"/>
        </w:rPr>
        <w:t>tvirtina darbuotojų atestacijos ir kvalifikacijos kėlimo planus, skatina Centro darbuotojus kelti profesinę kvalifikaciją ir atestuotis;</w:t>
      </w:r>
    </w:p>
    <w:p w14:paraId="6EB629CD" w14:textId="77777777" w:rsidR="008C6DEF" w:rsidRPr="005540F6" w:rsidRDefault="008C6DEF" w:rsidP="008C6DEF">
      <w:pPr>
        <w:pStyle w:val="Betarp"/>
        <w:numPr>
          <w:ilvl w:val="1"/>
          <w:numId w:val="9"/>
        </w:numPr>
        <w:tabs>
          <w:tab w:val="left" w:pos="1418"/>
          <w:tab w:val="left" w:pos="1560"/>
        </w:tabs>
        <w:ind w:left="0" w:firstLine="851"/>
        <w:jc w:val="both"/>
        <w:rPr>
          <w:szCs w:val="24"/>
        </w:rPr>
      </w:pPr>
      <w:r w:rsidRPr="005540F6">
        <w:rPr>
          <w:szCs w:val="24"/>
        </w:rPr>
        <w:t>rengia veiklos vykdymo ataskaitas, kurias teikia tvirtinti kompete</w:t>
      </w:r>
      <w:r>
        <w:rPr>
          <w:szCs w:val="24"/>
        </w:rPr>
        <w:t>n</w:t>
      </w:r>
      <w:r w:rsidRPr="005540F6">
        <w:rPr>
          <w:szCs w:val="24"/>
        </w:rPr>
        <w:t>tingam subjektui teisės aktų nustatyta tvarka;</w:t>
      </w:r>
    </w:p>
    <w:p w14:paraId="5D6E85C5" w14:textId="77777777" w:rsidR="008C6DEF" w:rsidRPr="005540F6" w:rsidRDefault="008C6DEF" w:rsidP="008C6DEF">
      <w:pPr>
        <w:pStyle w:val="Betarp"/>
        <w:numPr>
          <w:ilvl w:val="1"/>
          <w:numId w:val="9"/>
        </w:numPr>
        <w:tabs>
          <w:tab w:val="left" w:pos="1418"/>
          <w:tab w:val="left" w:pos="1560"/>
        </w:tabs>
        <w:ind w:left="0" w:firstLine="851"/>
        <w:jc w:val="both"/>
        <w:rPr>
          <w:szCs w:val="24"/>
        </w:rPr>
      </w:pPr>
      <w:r w:rsidRPr="005540F6">
        <w:rPr>
          <w:szCs w:val="24"/>
        </w:rPr>
        <w:t>teikia teikiamų socialinių paslaugų kainų paskaičiavimus, nustatytus Lietuvos Respublikos teisės aktuose Centrų veiklos vykdymui;</w:t>
      </w:r>
    </w:p>
    <w:p w14:paraId="776C1F95" w14:textId="77777777" w:rsidR="008C6DEF" w:rsidRPr="005540F6" w:rsidRDefault="008C6DEF" w:rsidP="008C6DEF">
      <w:pPr>
        <w:pStyle w:val="Betarp"/>
        <w:numPr>
          <w:ilvl w:val="1"/>
          <w:numId w:val="9"/>
        </w:numPr>
        <w:tabs>
          <w:tab w:val="left" w:pos="1418"/>
          <w:tab w:val="left" w:pos="1560"/>
        </w:tabs>
        <w:ind w:left="0" w:firstLine="851"/>
        <w:jc w:val="both"/>
        <w:rPr>
          <w:szCs w:val="24"/>
        </w:rPr>
      </w:pPr>
      <w:r w:rsidRPr="005540F6">
        <w:rPr>
          <w:szCs w:val="24"/>
        </w:rPr>
        <w:t>privalo tobulinti profesinę kompetenciją;</w:t>
      </w:r>
    </w:p>
    <w:p w14:paraId="0A048773" w14:textId="77777777" w:rsidR="008C6DEF" w:rsidRPr="005540F6" w:rsidRDefault="008C6DEF" w:rsidP="008C6DEF">
      <w:pPr>
        <w:pStyle w:val="Betarp"/>
        <w:numPr>
          <w:ilvl w:val="1"/>
          <w:numId w:val="9"/>
        </w:numPr>
        <w:tabs>
          <w:tab w:val="left" w:pos="1418"/>
          <w:tab w:val="left" w:pos="1560"/>
        </w:tabs>
        <w:ind w:left="0" w:firstLine="851"/>
        <w:jc w:val="both"/>
        <w:rPr>
          <w:szCs w:val="24"/>
        </w:rPr>
      </w:pPr>
      <w:r w:rsidRPr="005540F6">
        <w:rPr>
          <w:szCs w:val="24"/>
        </w:rPr>
        <w:t>atsako už Centro teikiamų socialinių paslaugų kokybę;</w:t>
      </w:r>
    </w:p>
    <w:p w14:paraId="6ACD050A" w14:textId="77777777" w:rsidR="008C6DEF" w:rsidRPr="005540F6" w:rsidRDefault="008C6DEF" w:rsidP="008C6DEF">
      <w:pPr>
        <w:pStyle w:val="Betarp"/>
        <w:numPr>
          <w:ilvl w:val="1"/>
          <w:numId w:val="9"/>
        </w:numPr>
        <w:tabs>
          <w:tab w:val="left" w:pos="1418"/>
          <w:tab w:val="left" w:pos="1560"/>
        </w:tabs>
        <w:ind w:left="0" w:firstLine="851"/>
        <w:jc w:val="both"/>
        <w:rPr>
          <w:szCs w:val="24"/>
        </w:rPr>
      </w:pPr>
      <w:r w:rsidRPr="005540F6">
        <w:rPr>
          <w:szCs w:val="24"/>
        </w:rPr>
        <w:t>organizuoja Centro dokumentų saugojimą ir valdymą teisės aktų nustatyta tvarka;</w:t>
      </w:r>
    </w:p>
    <w:p w14:paraId="56474EA9" w14:textId="77777777" w:rsidR="008C6DEF" w:rsidRPr="005540F6" w:rsidRDefault="008C6DEF" w:rsidP="008C6DEF">
      <w:pPr>
        <w:pStyle w:val="Betarp"/>
        <w:numPr>
          <w:ilvl w:val="1"/>
          <w:numId w:val="9"/>
        </w:numPr>
        <w:tabs>
          <w:tab w:val="left" w:pos="1418"/>
          <w:tab w:val="left" w:pos="1560"/>
        </w:tabs>
        <w:ind w:left="0" w:firstLine="851"/>
        <w:jc w:val="both"/>
        <w:rPr>
          <w:szCs w:val="24"/>
        </w:rPr>
      </w:pPr>
      <w:r w:rsidRPr="005540F6">
        <w:rPr>
          <w:szCs w:val="24"/>
        </w:rPr>
        <w:t>teikia informaciją visuomenei apie Centro veiklą ir teikiamas paslaugas;</w:t>
      </w:r>
    </w:p>
    <w:p w14:paraId="3A36C3CF" w14:textId="77777777" w:rsidR="008C6DEF" w:rsidRPr="005540F6" w:rsidRDefault="008C6DEF" w:rsidP="008C6DEF">
      <w:pPr>
        <w:pStyle w:val="Betarp"/>
        <w:numPr>
          <w:ilvl w:val="1"/>
          <w:numId w:val="9"/>
        </w:numPr>
        <w:tabs>
          <w:tab w:val="left" w:pos="1418"/>
          <w:tab w:val="left" w:pos="1560"/>
        </w:tabs>
        <w:ind w:left="0" w:firstLine="851"/>
        <w:jc w:val="both"/>
        <w:rPr>
          <w:szCs w:val="24"/>
        </w:rPr>
      </w:pPr>
      <w:r w:rsidRPr="005540F6">
        <w:rPr>
          <w:szCs w:val="24"/>
        </w:rPr>
        <w:t>atlieka kitas įstatymų ir kitų teisės aktų jam nustatytas funkcijas, reikalingas Centro veiklai organizuoti;</w:t>
      </w:r>
    </w:p>
    <w:p w14:paraId="3DDF0D93" w14:textId="08FBA899" w:rsidR="008C6DEF" w:rsidRPr="00AF4B6B" w:rsidRDefault="008C6DEF" w:rsidP="0035452F">
      <w:pPr>
        <w:pStyle w:val="Betarp"/>
        <w:numPr>
          <w:ilvl w:val="0"/>
          <w:numId w:val="9"/>
        </w:numPr>
        <w:tabs>
          <w:tab w:val="left" w:pos="1276"/>
        </w:tabs>
        <w:ind w:left="0" w:firstLine="851"/>
        <w:jc w:val="both"/>
        <w:rPr>
          <w:strike/>
          <w:szCs w:val="24"/>
        </w:rPr>
      </w:pPr>
      <w:r w:rsidRPr="00AF4B6B">
        <w:rPr>
          <w:szCs w:val="24"/>
        </w:rPr>
        <w:t xml:space="preserve">Direktoriui laikinai nesant (ligos, atostogų, komandiruotės ir kitais atvejais), jo funkcijas vykdo </w:t>
      </w:r>
      <w:r w:rsidR="003D1418" w:rsidRPr="00AF4B6B">
        <w:rPr>
          <w:szCs w:val="24"/>
        </w:rPr>
        <w:t>darbuotojas, kurio pareigybės</w:t>
      </w:r>
      <w:r w:rsidR="00AF4B6B" w:rsidRPr="00AF4B6B">
        <w:rPr>
          <w:szCs w:val="24"/>
        </w:rPr>
        <w:t xml:space="preserve"> </w:t>
      </w:r>
      <w:r w:rsidR="003D1418" w:rsidRPr="00AF4B6B">
        <w:rPr>
          <w:szCs w:val="24"/>
        </w:rPr>
        <w:t>a</w:t>
      </w:r>
      <w:r w:rsidR="00AF4B6B" w:rsidRPr="00AF4B6B">
        <w:rPr>
          <w:szCs w:val="24"/>
        </w:rPr>
        <w:t>pra</w:t>
      </w:r>
      <w:r w:rsidR="003D1418" w:rsidRPr="00AF4B6B">
        <w:rPr>
          <w:szCs w:val="24"/>
        </w:rPr>
        <w:t xml:space="preserve">šyme yra nuryta ši </w:t>
      </w:r>
      <w:r w:rsidR="00AF4B6B" w:rsidRPr="00AF4B6B">
        <w:rPr>
          <w:szCs w:val="24"/>
        </w:rPr>
        <w:t>funkcija</w:t>
      </w:r>
      <w:r w:rsidR="003D1418" w:rsidRPr="00AF4B6B">
        <w:rPr>
          <w:szCs w:val="24"/>
        </w:rPr>
        <w:t xml:space="preserve">. </w:t>
      </w:r>
    </w:p>
    <w:p w14:paraId="70EA3D1A" w14:textId="77777777" w:rsidR="00AF4B6B" w:rsidRDefault="00AF4B6B" w:rsidP="008C6DEF">
      <w:pPr>
        <w:pStyle w:val="Betarp"/>
        <w:jc w:val="center"/>
        <w:rPr>
          <w:b/>
          <w:bCs/>
          <w:szCs w:val="24"/>
        </w:rPr>
      </w:pPr>
    </w:p>
    <w:p w14:paraId="31188E7B" w14:textId="397FA503" w:rsidR="008C6DEF" w:rsidRPr="005540F6" w:rsidRDefault="008C6DEF" w:rsidP="008C6DEF">
      <w:pPr>
        <w:pStyle w:val="Betarp"/>
        <w:jc w:val="center"/>
        <w:rPr>
          <w:b/>
          <w:bCs/>
          <w:szCs w:val="24"/>
        </w:rPr>
      </w:pPr>
      <w:r w:rsidRPr="005540F6">
        <w:rPr>
          <w:b/>
          <w:bCs/>
          <w:szCs w:val="24"/>
        </w:rPr>
        <w:t>V SKYRIUS</w:t>
      </w:r>
    </w:p>
    <w:p w14:paraId="161EC281" w14:textId="77777777" w:rsidR="008C6DEF" w:rsidRPr="005540F6" w:rsidRDefault="008C6DEF" w:rsidP="008C6DEF">
      <w:pPr>
        <w:pStyle w:val="Betarp"/>
        <w:jc w:val="center"/>
        <w:rPr>
          <w:b/>
          <w:bCs/>
          <w:szCs w:val="24"/>
        </w:rPr>
      </w:pPr>
      <w:r w:rsidRPr="005540F6">
        <w:rPr>
          <w:b/>
          <w:bCs/>
          <w:szCs w:val="24"/>
        </w:rPr>
        <w:t>CENTRO TURTAS, FINANSAVIMO ŠALTINIAI JŲ NAUDOJIMAS, FINANSINĖS</w:t>
      </w:r>
    </w:p>
    <w:p w14:paraId="35187CB8" w14:textId="77777777" w:rsidR="008C6DEF" w:rsidRPr="005540F6" w:rsidRDefault="008C6DEF" w:rsidP="008C6DEF">
      <w:pPr>
        <w:pStyle w:val="Betarp"/>
        <w:jc w:val="center"/>
        <w:rPr>
          <w:b/>
          <w:bCs/>
          <w:szCs w:val="24"/>
        </w:rPr>
      </w:pPr>
      <w:r w:rsidRPr="005540F6">
        <w:rPr>
          <w:b/>
          <w:bCs/>
          <w:szCs w:val="24"/>
        </w:rPr>
        <w:t>VEIKLOS KONTROLĖ</w:t>
      </w:r>
    </w:p>
    <w:p w14:paraId="07757EFB" w14:textId="77777777" w:rsidR="008C6DEF" w:rsidRPr="005540F6" w:rsidRDefault="008C6DEF" w:rsidP="008C6DEF">
      <w:pPr>
        <w:pStyle w:val="Betarp"/>
        <w:jc w:val="center"/>
        <w:rPr>
          <w:b/>
          <w:bCs/>
          <w:szCs w:val="24"/>
        </w:rPr>
      </w:pPr>
    </w:p>
    <w:p w14:paraId="41951862" w14:textId="77777777" w:rsidR="008C6DEF" w:rsidRPr="005540F6" w:rsidRDefault="008C6DEF" w:rsidP="008C6DEF">
      <w:pPr>
        <w:pStyle w:val="Betarp"/>
        <w:numPr>
          <w:ilvl w:val="0"/>
          <w:numId w:val="9"/>
        </w:numPr>
        <w:tabs>
          <w:tab w:val="left" w:pos="1276"/>
        </w:tabs>
        <w:ind w:left="0" w:firstLine="851"/>
        <w:jc w:val="both"/>
        <w:rPr>
          <w:szCs w:val="24"/>
        </w:rPr>
      </w:pPr>
      <w:r w:rsidRPr="005540F6">
        <w:rPr>
          <w:szCs w:val="24"/>
        </w:rPr>
        <w:t>Savivaldybės perduotas ir Centro įgytas turtas nuosavybės teise priklauso Savivaldybei, o Centras šį turtą valdo, naudoja ir disponuoja juo teisės aktų nustatyta tvarka.</w:t>
      </w:r>
    </w:p>
    <w:p w14:paraId="0FD54018" w14:textId="77777777" w:rsidR="008C6DEF" w:rsidRPr="005540F6" w:rsidRDefault="008C6DEF" w:rsidP="008C6DEF">
      <w:pPr>
        <w:pStyle w:val="Betarp"/>
        <w:numPr>
          <w:ilvl w:val="0"/>
          <w:numId w:val="9"/>
        </w:numPr>
        <w:tabs>
          <w:tab w:val="left" w:pos="1276"/>
        </w:tabs>
        <w:ind w:left="0" w:firstLine="851"/>
        <w:jc w:val="both"/>
        <w:rPr>
          <w:szCs w:val="24"/>
        </w:rPr>
      </w:pPr>
      <w:r w:rsidRPr="005540F6">
        <w:rPr>
          <w:szCs w:val="24"/>
        </w:rPr>
        <w:t xml:space="preserve">Centro finansavimo šaltiniai gali būti: </w:t>
      </w:r>
    </w:p>
    <w:p w14:paraId="0308A00E" w14:textId="77777777" w:rsidR="008C6DEF" w:rsidRPr="005540F6" w:rsidRDefault="008C6DEF" w:rsidP="008C6DEF">
      <w:pPr>
        <w:pStyle w:val="Betarp"/>
        <w:numPr>
          <w:ilvl w:val="1"/>
          <w:numId w:val="9"/>
        </w:numPr>
        <w:tabs>
          <w:tab w:val="left" w:pos="1418"/>
        </w:tabs>
        <w:ind w:left="0" w:firstLine="851"/>
        <w:jc w:val="both"/>
        <w:rPr>
          <w:szCs w:val="24"/>
        </w:rPr>
      </w:pPr>
      <w:r w:rsidRPr="005540F6">
        <w:rPr>
          <w:szCs w:val="24"/>
        </w:rPr>
        <w:t>Savivaldybės biudžeto lėšos;</w:t>
      </w:r>
    </w:p>
    <w:p w14:paraId="7CF0E990" w14:textId="77777777" w:rsidR="008C6DEF" w:rsidRPr="005540F6" w:rsidRDefault="008C6DEF" w:rsidP="008C6DEF">
      <w:pPr>
        <w:pStyle w:val="Betarp"/>
        <w:numPr>
          <w:ilvl w:val="1"/>
          <w:numId w:val="9"/>
        </w:numPr>
        <w:tabs>
          <w:tab w:val="left" w:pos="1418"/>
        </w:tabs>
        <w:ind w:left="0" w:firstLine="851"/>
        <w:jc w:val="both"/>
        <w:rPr>
          <w:szCs w:val="24"/>
        </w:rPr>
      </w:pPr>
      <w:r w:rsidRPr="005540F6">
        <w:rPr>
          <w:szCs w:val="24"/>
        </w:rPr>
        <w:t>Lietuvos Respublikos valstybės biudžeto lėšos;</w:t>
      </w:r>
    </w:p>
    <w:p w14:paraId="413D2729" w14:textId="77777777" w:rsidR="008C6DEF" w:rsidRPr="005540F6" w:rsidRDefault="008C6DEF" w:rsidP="008C6DEF">
      <w:pPr>
        <w:pStyle w:val="Betarp"/>
        <w:numPr>
          <w:ilvl w:val="1"/>
          <w:numId w:val="9"/>
        </w:numPr>
        <w:tabs>
          <w:tab w:val="left" w:pos="1418"/>
        </w:tabs>
        <w:ind w:left="0" w:firstLine="851"/>
        <w:jc w:val="both"/>
        <w:rPr>
          <w:szCs w:val="24"/>
        </w:rPr>
      </w:pPr>
      <w:r w:rsidRPr="005540F6">
        <w:rPr>
          <w:szCs w:val="24"/>
        </w:rPr>
        <w:t>pajamos už teikiamas socialinės globos paslaugas;</w:t>
      </w:r>
    </w:p>
    <w:p w14:paraId="62142563" w14:textId="77777777" w:rsidR="008C6DEF" w:rsidRPr="005540F6" w:rsidRDefault="008C6DEF" w:rsidP="008C6DEF">
      <w:pPr>
        <w:pStyle w:val="Betarp"/>
        <w:numPr>
          <w:ilvl w:val="1"/>
          <w:numId w:val="9"/>
        </w:numPr>
        <w:tabs>
          <w:tab w:val="left" w:pos="1418"/>
        </w:tabs>
        <w:ind w:left="0" w:firstLine="851"/>
        <w:jc w:val="both"/>
        <w:rPr>
          <w:szCs w:val="24"/>
        </w:rPr>
      </w:pPr>
      <w:r w:rsidRPr="005540F6">
        <w:rPr>
          <w:szCs w:val="24"/>
        </w:rPr>
        <w:t>paramos lėšos;</w:t>
      </w:r>
    </w:p>
    <w:p w14:paraId="39EB2A78" w14:textId="77777777" w:rsidR="008C6DEF" w:rsidRPr="005540F6" w:rsidRDefault="008C6DEF" w:rsidP="008C6DEF">
      <w:pPr>
        <w:pStyle w:val="Betarp"/>
        <w:numPr>
          <w:ilvl w:val="1"/>
          <w:numId w:val="9"/>
        </w:numPr>
        <w:tabs>
          <w:tab w:val="left" w:pos="1418"/>
        </w:tabs>
        <w:ind w:left="0" w:firstLine="851"/>
        <w:jc w:val="both"/>
        <w:rPr>
          <w:szCs w:val="24"/>
        </w:rPr>
      </w:pPr>
      <w:r w:rsidRPr="005540F6">
        <w:rPr>
          <w:szCs w:val="24"/>
        </w:rPr>
        <w:t xml:space="preserve">kitos teisėtu būdu įgytos lėšos. </w:t>
      </w:r>
    </w:p>
    <w:p w14:paraId="0DC91FD4" w14:textId="77777777" w:rsidR="008C6DEF" w:rsidRPr="005540F6" w:rsidRDefault="008C6DEF" w:rsidP="008C6DEF">
      <w:pPr>
        <w:pStyle w:val="Betarp"/>
        <w:numPr>
          <w:ilvl w:val="0"/>
          <w:numId w:val="9"/>
        </w:numPr>
        <w:tabs>
          <w:tab w:val="left" w:pos="1276"/>
        </w:tabs>
        <w:ind w:left="0" w:firstLine="851"/>
        <w:jc w:val="both"/>
        <w:rPr>
          <w:szCs w:val="24"/>
        </w:rPr>
      </w:pPr>
      <w:r w:rsidRPr="005540F6">
        <w:rPr>
          <w:szCs w:val="24"/>
        </w:rPr>
        <w:t>Visas 34 punkte išvardytas lėšas Centras naudoja Lietuvos Respublikos įstatymų ir teisės aktų nustatyta tvarka pagal patvirtintas programų sąmatas.</w:t>
      </w:r>
    </w:p>
    <w:p w14:paraId="77D6C082" w14:textId="77777777" w:rsidR="008C6DEF" w:rsidRPr="005540F6" w:rsidRDefault="008C6DEF" w:rsidP="008C6DEF">
      <w:pPr>
        <w:pStyle w:val="Betarp"/>
        <w:numPr>
          <w:ilvl w:val="0"/>
          <w:numId w:val="9"/>
        </w:numPr>
        <w:tabs>
          <w:tab w:val="left" w:pos="1276"/>
        </w:tabs>
        <w:ind w:left="0" w:firstLine="851"/>
        <w:jc w:val="both"/>
        <w:rPr>
          <w:szCs w:val="24"/>
        </w:rPr>
      </w:pPr>
      <w:r w:rsidRPr="005540F6">
        <w:rPr>
          <w:szCs w:val="24"/>
        </w:rPr>
        <w:lastRenderedPageBreak/>
        <w:t>Centras finansinę apskaitą organizuoja bei finansinių ir biudžeto vykdymo ataskaitų rinkinius sudaro ir teikia vadovaujantis Lietuvos Respublikos finansinės apskaitos įstatymu, Lietuvos Respublikos viešojo sektoriaus atskaitomybės įstatymu ir kitų teisės aktų nustatyta tvarka.</w:t>
      </w:r>
    </w:p>
    <w:p w14:paraId="04A439C9" w14:textId="37C9E158" w:rsidR="008C6DEF" w:rsidRPr="005540F6" w:rsidRDefault="008C6DEF" w:rsidP="008C6DEF">
      <w:pPr>
        <w:pStyle w:val="Betarp"/>
        <w:numPr>
          <w:ilvl w:val="0"/>
          <w:numId w:val="9"/>
        </w:numPr>
        <w:tabs>
          <w:tab w:val="left" w:pos="1276"/>
        </w:tabs>
        <w:ind w:left="0" w:firstLine="851"/>
        <w:jc w:val="both"/>
        <w:rPr>
          <w:szCs w:val="24"/>
        </w:rPr>
      </w:pPr>
      <w:r w:rsidRPr="005540F6">
        <w:rPr>
          <w:szCs w:val="24"/>
        </w:rPr>
        <w:t>Centr</w:t>
      </w:r>
      <w:r w:rsidR="00730D0D">
        <w:rPr>
          <w:szCs w:val="24"/>
        </w:rPr>
        <w:t xml:space="preserve">o </w:t>
      </w:r>
      <w:r w:rsidRPr="005540F6">
        <w:rPr>
          <w:szCs w:val="24"/>
        </w:rPr>
        <w:t>biudžetinių ir specialiosioms programoms vykdyti lėšų naudojimą koordinuoja Administracijos skyrius, atsakingas už finansus ir apskaitą.</w:t>
      </w:r>
    </w:p>
    <w:p w14:paraId="2B497F8E" w14:textId="77777777" w:rsidR="008C6DEF" w:rsidRPr="005540F6" w:rsidRDefault="008C6DEF" w:rsidP="008C6DEF">
      <w:pPr>
        <w:pStyle w:val="Betarp"/>
        <w:jc w:val="center"/>
        <w:rPr>
          <w:b/>
          <w:bCs/>
          <w:szCs w:val="24"/>
        </w:rPr>
      </w:pPr>
    </w:p>
    <w:p w14:paraId="3DAF3284" w14:textId="77777777" w:rsidR="008C6DEF" w:rsidRPr="005540F6" w:rsidRDefault="008C6DEF" w:rsidP="008C6DEF">
      <w:pPr>
        <w:pStyle w:val="Betarp"/>
        <w:jc w:val="center"/>
        <w:rPr>
          <w:b/>
          <w:bCs/>
          <w:szCs w:val="24"/>
        </w:rPr>
      </w:pPr>
      <w:r w:rsidRPr="005540F6">
        <w:rPr>
          <w:b/>
          <w:bCs/>
          <w:szCs w:val="24"/>
        </w:rPr>
        <w:t>VI SKYRIUS</w:t>
      </w:r>
    </w:p>
    <w:p w14:paraId="0531DA2F" w14:textId="77777777" w:rsidR="008C6DEF" w:rsidRPr="005540F6" w:rsidRDefault="008C6DEF" w:rsidP="008C6DEF">
      <w:pPr>
        <w:pStyle w:val="Betarp"/>
        <w:jc w:val="center"/>
        <w:rPr>
          <w:b/>
          <w:bCs/>
          <w:szCs w:val="24"/>
        </w:rPr>
      </w:pPr>
      <w:r w:rsidRPr="005540F6">
        <w:rPr>
          <w:b/>
          <w:bCs/>
          <w:szCs w:val="24"/>
        </w:rPr>
        <w:t>DARBO SANTYKIAI, DARBO APMOKĖJIMO TVARKA</w:t>
      </w:r>
    </w:p>
    <w:p w14:paraId="648BE396" w14:textId="77777777" w:rsidR="008C6DEF" w:rsidRPr="005540F6" w:rsidRDefault="008C6DEF" w:rsidP="008C6DEF">
      <w:pPr>
        <w:pStyle w:val="Betarp"/>
        <w:jc w:val="both"/>
        <w:rPr>
          <w:b/>
          <w:bCs/>
          <w:szCs w:val="24"/>
        </w:rPr>
      </w:pPr>
    </w:p>
    <w:p w14:paraId="4CE9F57F" w14:textId="4EB744F0" w:rsidR="008C6DEF" w:rsidRPr="00796039" w:rsidRDefault="008C6DEF" w:rsidP="008C6DEF">
      <w:pPr>
        <w:pStyle w:val="Betarp"/>
        <w:numPr>
          <w:ilvl w:val="0"/>
          <w:numId w:val="9"/>
        </w:numPr>
        <w:tabs>
          <w:tab w:val="left" w:pos="1276"/>
        </w:tabs>
        <w:ind w:left="0" w:firstLine="851"/>
        <w:jc w:val="both"/>
        <w:rPr>
          <w:szCs w:val="24"/>
        </w:rPr>
      </w:pPr>
      <w:r w:rsidRPr="005540F6">
        <w:rPr>
          <w:szCs w:val="24"/>
        </w:rPr>
        <w:t>Centro darbuotojų, dirbančių pagal darbo sutartis, darbo santykius ir darbo apmokėjimą reglamentuoja Lietuvos Respublikos darbo kodeksas, Lietuvos Respublikos biudžetinių įstaigų darbuotojų darbo apmokėjimo ir komisijų narių atlygio už darbą įstatymas, Lietuvos Respublikos Vyriausybės nutarimai bei kiti teisės aktai.</w:t>
      </w:r>
    </w:p>
    <w:p w14:paraId="467BE346" w14:textId="77777777" w:rsidR="008C6DEF" w:rsidRPr="005540F6" w:rsidRDefault="008C6DEF" w:rsidP="008C6DEF">
      <w:pPr>
        <w:pStyle w:val="Betarp"/>
        <w:jc w:val="both"/>
        <w:rPr>
          <w:b/>
          <w:bCs/>
          <w:szCs w:val="24"/>
        </w:rPr>
      </w:pPr>
    </w:p>
    <w:p w14:paraId="19CAE1FA" w14:textId="77777777" w:rsidR="008C6DEF" w:rsidRPr="005540F6" w:rsidRDefault="008C6DEF" w:rsidP="008C6DEF">
      <w:pPr>
        <w:pStyle w:val="Betarp"/>
        <w:jc w:val="center"/>
        <w:rPr>
          <w:b/>
          <w:bCs/>
          <w:szCs w:val="24"/>
        </w:rPr>
      </w:pPr>
      <w:r w:rsidRPr="005540F6">
        <w:rPr>
          <w:b/>
          <w:bCs/>
          <w:szCs w:val="24"/>
        </w:rPr>
        <w:t>VII SKYRIUS</w:t>
      </w:r>
    </w:p>
    <w:p w14:paraId="174BFCBA" w14:textId="77777777" w:rsidR="008C6DEF" w:rsidRPr="005540F6" w:rsidRDefault="008C6DEF" w:rsidP="008C6DEF">
      <w:pPr>
        <w:pStyle w:val="Betarp"/>
        <w:jc w:val="center"/>
        <w:rPr>
          <w:b/>
          <w:bCs/>
          <w:szCs w:val="24"/>
        </w:rPr>
      </w:pPr>
      <w:r w:rsidRPr="005540F6">
        <w:rPr>
          <w:b/>
          <w:bCs/>
          <w:szCs w:val="24"/>
        </w:rPr>
        <w:t>CENTRO VEIKLOS KONTROLĖ</w:t>
      </w:r>
    </w:p>
    <w:p w14:paraId="592B3B4B" w14:textId="77777777" w:rsidR="008C6DEF" w:rsidRPr="005540F6" w:rsidRDefault="008C6DEF" w:rsidP="008C6DEF">
      <w:pPr>
        <w:pStyle w:val="Betarp"/>
        <w:jc w:val="center"/>
        <w:rPr>
          <w:b/>
          <w:bCs/>
          <w:szCs w:val="24"/>
        </w:rPr>
      </w:pPr>
    </w:p>
    <w:p w14:paraId="6A8E9046" w14:textId="77777777" w:rsidR="008C6DEF" w:rsidRPr="005540F6" w:rsidRDefault="008C6DEF" w:rsidP="008C6DEF">
      <w:pPr>
        <w:pStyle w:val="Betarp"/>
        <w:numPr>
          <w:ilvl w:val="0"/>
          <w:numId w:val="9"/>
        </w:numPr>
        <w:tabs>
          <w:tab w:val="left" w:pos="1276"/>
        </w:tabs>
        <w:ind w:left="0" w:firstLine="851"/>
        <w:jc w:val="both"/>
        <w:rPr>
          <w:szCs w:val="24"/>
        </w:rPr>
      </w:pPr>
      <w:r w:rsidRPr="005540F6">
        <w:rPr>
          <w:szCs w:val="24"/>
        </w:rPr>
        <w:t>Centro veikla kontroliuojama vadovaujantis Lietuvos Respublikos įstatymais ir kitais teisės aktais.</w:t>
      </w:r>
    </w:p>
    <w:p w14:paraId="7A41BA13" w14:textId="55F7AE2F" w:rsidR="008C6DEF" w:rsidRPr="0078223B" w:rsidRDefault="008C6DEF" w:rsidP="008C6DEF">
      <w:pPr>
        <w:pStyle w:val="Betarp"/>
        <w:numPr>
          <w:ilvl w:val="0"/>
          <w:numId w:val="9"/>
        </w:numPr>
        <w:tabs>
          <w:tab w:val="left" w:pos="1276"/>
        </w:tabs>
        <w:ind w:left="0" w:firstLine="851"/>
        <w:jc w:val="both"/>
        <w:rPr>
          <w:strike/>
          <w:szCs w:val="24"/>
        </w:rPr>
      </w:pPr>
      <w:r w:rsidRPr="005540F6">
        <w:rPr>
          <w:szCs w:val="24"/>
        </w:rPr>
        <w:t>Centro veiklą prižiūri ir kontroliuoja Savivaldybė</w:t>
      </w:r>
      <w:r w:rsidR="0078223B">
        <w:rPr>
          <w:szCs w:val="24"/>
        </w:rPr>
        <w:t xml:space="preserve">s institucijos </w:t>
      </w:r>
      <w:r w:rsidRPr="005540F6">
        <w:rPr>
          <w:szCs w:val="24"/>
        </w:rPr>
        <w:t>ir valstybinės priežiūros institucijos</w:t>
      </w:r>
      <w:r w:rsidR="0078223B">
        <w:rPr>
          <w:szCs w:val="24"/>
        </w:rPr>
        <w:t xml:space="preserve"> teisės aktų nustatyta tvarka</w:t>
      </w:r>
    </w:p>
    <w:p w14:paraId="468C5347" w14:textId="12C1EE16" w:rsidR="008C6DEF" w:rsidRPr="005540F6" w:rsidRDefault="008C6DEF" w:rsidP="008C6DEF">
      <w:pPr>
        <w:pStyle w:val="Betarp"/>
        <w:numPr>
          <w:ilvl w:val="0"/>
          <w:numId w:val="9"/>
        </w:numPr>
        <w:tabs>
          <w:tab w:val="left" w:pos="1276"/>
        </w:tabs>
        <w:ind w:left="0" w:firstLine="851"/>
        <w:jc w:val="both"/>
        <w:rPr>
          <w:szCs w:val="24"/>
        </w:rPr>
      </w:pPr>
      <w:r w:rsidRPr="005540F6">
        <w:rPr>
          <w:szCs w:val="24"/>
        </w:rPr>
        <w:t>Lietuvos Respublikos valstybės kontrolė, Savivaldybės kontrolės ir audito tarnyba, Administracijos skyrius, atsakingas už centralizuotą vidaus auditą, Lietuvos Respublikos įstatymų nustatyta tvarka atlieka Centro</w:t>
      </w:r>
      <w:r w:rsidR="0078223B">
        <w:rPr>
          <w:szCs w:val="24"/>
        </w:rPr>
        <w:t xml:space="preserve"> auditus. </w:t>
      </w:r>
      <w:r w:rsidRPr="005540F6">
        <w:rPr>
          <w:szCs w:val="24"/>
        </w:rPr>
        <w:t xml:space="preserve"> </w:t>
      </w:r>
    </w:p>
    <w:p w14:paraId="1063A5AF" w14:textId="77777777" w:rsidR="008C6DEF" w:rsidRPr="005540F6" w:rsidRDefault="008C6DEF" w:rsidP="008C6DEF">
      <w:pPr>
        <w:pStyle w:val="Betarp"/>
        <w:numPr>
          <w:ilvl w:val="0"/>
          <w:numId w:val="9"/>
        </w:numPr>
        <w:tabs>
          <w:tab w:val="left" w:pos="1276"/>
        </w:tabs>
        <w:ind w:left="0" w:firstLine="851"/>
        <w:jc w:val="both"/>
        <w:rPr>
          <w:szCs w:val="24"/>
        </w:rPr>
      </w:pPr>
      <w:r w:rsidRPr="005540F6">
        <w:rPr>
          <w:szCs w:val="24"/>
        </w:rPr>
        <w:t>Veiklos kokybės įsivertinimą inicijuoja Centro direktorius.</w:t>
      </w:r>
    </w:p>
    <w:p w14:paraId="59D7EAB6" w14:textId="77777777" w:rsidR="008C6DEF" w:rsidRPr="005540F6" w:rsidRDefault="008C6DEF" w:rsidP="008C6DEF">
      <w:pPr>
        <w:pStyle w:val="Betarp"/>
        <w:jc w:val="center"/>
        <w:rPr>
          <w:b/>
          <w:bCs/>
          <w:szCs w:val="24"/>
        </w:rPr>
      </w:pPr>
    </w:p>
    <w:p w14:paraId="4B54348A" w14:textId="77777777" w:rsidR="008C6DEF" w:rsidRPr="005540F6" w:rsidRDefault="008C6DEF" w:rsidP="008C6DEF">
      <w:pPr>
        <w:pStyle w:val="Betarp"/>
        <w:jc w:val="center"/>
        <w:rPr>
          <w:b/>
          <w:bCs/>
          <w:szCs w:val="24"/>
        </w:rPr>
      </w:pPr>
      <w:r w:rsidRPr="005540F6">
        <w:rPr>
          <w:b/>
          <w:bCs/>
          <w:szCs w:val="24"/>
        </w:rPr>
        <w:t>VIII SKYRIUS</w:t>
      </w:r>
    </w:p>
    <w:p w14:paraId="7870659A" w14:textId="77777777" w:rsidR="008C6DEF" w:rsidRPr="005540F6" w:rsidRDefault="008C6DEF" w:rsidP="008C6DEF">
      <w:pPr>
        <w:pStyle w:val="Betarp"/>
        <w:jc w:val="center"/>
        <w:rPr>
          <w:b/>
          <w:bCs/>
          <w:szCs w:val="24"/>
        </w:rPr>
      </w:pPr>
      <w:r w:rsidRPr="005540F6">
        <w:rPr>
          <w:b/>
          <w:bCs/>
          <w:szCs w:val="24"/>
        </w:rPr>
        <w:t>BAIGIAMOSIOS NUOSTATOS</w:t>
      </w:r>
    </w:p>
    <w:p w14:paraId="0AF6AC20" w14:textId="77777777" w:rsidR="008C6DEF" w:rsidRPr="005540F6" w:rsidRDefault="008C6DEF" w:rsidP="008C6DEF">
      <w:pPr>
        <w:pStyle w:val="Betarp"/>
        <w:jc w:val="center"/>
        <w:rPr>
          <w:b/>
          <w:bCs/>
          <w:szCs w:val="24"/>
        </w:rPr>
      </w:pPr>
    </w:p>
    <w:p w14:paraId="3435FFBF" w14:textId="77777777" w:rsidR="008C6DEF" w:rsidRDefault="008C6DEF" w:rsidP="008C6DEF">
      <w:pPr>
        <w:pStyle w:val="Betarp"/>
        <w:numPr>
          <w:ilvl w:val="0"/>
          <w:numId w:val="9"/>
        </w:numPr>
        <w:tabs>
          <w:tab w:val="left" w:pos="1276"/>
        </w:tabs>
        <w:ind w:left="0" w:firstLine="851"/>
        <w:jc w:val="both"/>
        <w:rPr>
          <w:szCs w:val="24"/>
        </w:rPr>
      </w:pPr>
      <w:r w:rsidRPr="005540F6">
        <w:rPr>
          <w:szCs w:val="24"/>
        </w:rPr>
        <w:t>Centras reorganizuojamas, pertvarkomas arba likviduojamas Savivaldybės tarybos sprendimu Lietuvos Respublikos įstatymų nustatyta tvarka.</w:t>
      </w:r>
    </w:p>
    <w:p w14:paraId="16A11E1A" w14:textId="77777777" w:rsidR="008C6DEF" w:rsidRDefault="008C6DEF" w:rsidP="008C6DEF">
      <w:pPr>
        <w:pStyle w:val="Betarp"/>
        <w:numPr>
          <w:ilvl w:val="0"/>
          <w:numId w:val="9"/>
        </w:numPr>
        <w:tabs>
          <w:tab w:val="left" w:pos="1276"/>
        </w:tabs>
        <w:ind w:left="0" w:firstLine="851"/>
        <w:jc w:val="both"/>
        <w:rPr>
          <w:szCs w:val="24"/>
        </w:rPr>
      </w:pPr>
      <w:r w:rsidRPr="005540F6">
        <w:rPr>
          <w:szCs w:val="24"/>
        </w:rPr>
        <w:t>Reorganizuojant, pertvarkant arba likviduojant Centrą, savininko teises ir pareigas įgyvendinanti institucija, teisės aktų nustatyta tvarka, turi užtikrinti socialinių paslaugų teikimą reorganizuotoje arba kitoje institucijoje.</w:t>
      </w:r>
    </w:p>
    <w:p w14:paraId="3E0C8B82" w14:textId="77777777" w:rsidR="008C6DEF" w:rsidRDefault="008C6DEF" w:rsidP="008C6DEF">
      <w:pPr>
        <w:pStyle w:val="Betarp"/>
        <w:numPr>
          <w:ilvl w:val="0"/>
          <w:numId w:val="9"/>
        </w:numPr>
        <w:tabs>
          <w:tab w:val="left" w:pos="1276"/>
        </w:tabs>
        <w:ind w:left="0" w:firstLine="851"/>
        <w:jc w:val="both"/>
        <w:rPr>
          <w:szCs w:val="24"/>
        </w:rPr>
      </w:pPr>
      <w:r w:rsidRPr="005540F6">
        <w:rPr>
          <w:szCs w:val="24"/>
        </w:rPr>
        <w:t>Centro nuostatai keičiami Savivaldybės tarybos, Administracijos skyriaus, atsakingo už Centro veiklos priežiūrą, arba Centro direktoriaus iniciatyva. Pakeistus Nuostatus tvirtina Savivaldybės taryba, pasirašo Savivaldybės tarybos įgaliotas asmuo. Pakeisti Nuostatai įsigalioja nuo jų įregistravimo Juridinių asmenų registre dienos.</w:t>
      </w:r>
    </w:p>
    <w:p w14:paraId="0250DFAF" w14:textId="77777777" w:rsidR="008C6DEF" w:rsidRPr="005540F6" w:rsidRDefault="008C6DEF" w:rsidP="008C6DEF">
      <w:pPr>
        <w:pStyle w:val="Betarp"/>
        <w:numPr>
          <w:ilvl w:val="0"/>
          <w:numId w:val="9"/>
        </w:numPr>
        <w:tabs>
          <w:tab w:val="left" w:pos="1276"/>
        </w:tabs>
        <w:ind w:left="0" w:firstLine="851"/>
        <w:jc w:val="both"/>
        <w:rPr>
          <w:szCs w:val="24"/>
        </w:rPr>
      </w:pPr>
      <w:r w:rsidRPr="005540F6">
        <w:rPr>
          <w:szCs w:val="24"/>
        </w:rPr>
        <w:t>Centro archyvų ir dokumentų rengimo tvarką reglamentuoja Lietuvos Respublikos dokumentų ir archyvų įstatymas, Lietuvos vyriausiojo archyvaro tarnybos teisės aktai ir įstaigos rengiamieji dokumentai.</w:t>
      </w:r>
    </w:p>
    <w:p w14:paraId="73A1EDCD" w14:textId="77777777" w:rsidR="008C6DEF" w:rsidRPr="005540F6" w:rsidRDefault="008C6DEF" w:rsidP="008C6DEF">
      <w:pPr>
        <w:pStyle w:val="Betarp"/>
        <w:tabs>
          <w:tab w:val="left" w:pos="1418"/>
        </w:tabs>
        <w:jc w:val="both"/>
        <w:rPr>
          <w:szCs w:val="24"/>
        </w:rPr>
      </w:pPr>
    </w:p>
    <w:p w14:paraId="262CB847" w14:textId="77777777" w:rsidR="008C6DEF" w:rsidRPr="005540F6" w:rsidRDefault="008C6DEF" w:rsidP="008C6DEF">
      <w:pPr>
        <w:pStyle w:val="Betarp"/>
        <w:tabs>
          <w:tab w:val="left" w:pos="1418"/>
        </w:tabs>
        <w:jc w:val="both"/>
        <w:rPr>
          <w:szCs w:val="24"/>
        </w:rPr>
      </w:pPr>
      <w:r w:rsidRPr="005540F6">
        <w:rPr>
          <w:szCs w:val="24"/>
        </w:rPr>
        <w:t>Įgaliotas asmuo</w:t>
      </w:r>
    </w:p>
    <w:p w14:paraId="1CA64E71" w14:textId="77777777" w:rsidR="008C6DEF" w:rsidRPr="005540F6" w:rsidRDefault="008C6DEF" w:rsidP="008C6DEF">
      <w:pPr>
        <w:pStyle w:val="Betarp"/>
        <w:tabs>
          <w:tab w:val="left" w:pos="1418"/>
        </w:tabs>
        <w:jc w:val="both"/>
        <w:rPr>
          <w:szCs w:val="24"/>
        </w:rPr>
      </w:pPr>
      <w:bookmarkStart w:id="3" w:name="_Hlk173758118"/>
      <w:r w:rsidRPr="005540F6">
        <w:rPr>
          <w:szCs w:val="24"/>
        </w:rPr>
        <w:t>_________________</w:t>
      </w:r>
    </w:p>
    <w:p w14:paraId="551CAD91" w14:textId="0BE717ED" w:rsidR="008C6DEF" w:rsidRPr="005540F6" w:rsidRDefault="008C6DEF" w:rsidP="008C6DEF">
      <w:pPr>
        <w:pStyle w:val="Betarp"/>
        <w:tabs>
          <w:tab w:val="left" w:pos="1418"/>
        </w:tabs>
        <w:jc w:val="both"/>
        <w:rPr>
          <w:szCs w:val="24"/>
        </w:rPr>
      </w:pPr>
      <w:r w:rsidRPr="005540F6">
        <w:rPr>
          <w:szCs w:val="24"/>
        </w:rPr>
        <w:t>(parašas)</w:t>
      </w:r>
    </w:p>
    <w:bookmarkEnd w:id="3"/>
    <w:p w14:paraId="3814386D" w14:textId="77777777" w:rsidR="008C6DEF" w:rsidRPr="00796039" w:rsidRDefault="008C6DEF" w:rsidP="008C6DEF">
      <w:pPr>
        <w:pStyle w:val="Betarp"/>
        <w:tabs>
          <w:tab w:val="left" w:pos="1418"/>
        </w:tabs>
        <w:jc w:val="both"/>
        <w:rPr>
          <w:szCs w:val="24"/>
        </w:rPr>
      </w:pPr>
      <w:r w:rsidRPr="00796039">
        <w:rPr>
          <w:szCs w:val="24"/>
        </w:rPr>
        <w:t>_________________</w:t>
      </w:r>
    </w:p>
    <w:p w14:paraId="7AC59046" w14:textId="4D9046F8" w:rsidR="008C6DEF" w:rsidRPr="005540F6" w:rsidRDefault="008C6DEF" w:rsidP="008C6DEF">
      <w:pPr>
        <w:pStyle w:val="Betarp"/>
        <w:tabs>
          <w:tab w:val="left" w:pos="1418"/>
        </w:tabs>
        <w:jc w:val="both"/>
        <w:rPr>
          <w:szCs w:val="24"/>
        </w:rPr>
      </w:pPr>
      <w:r w:rsidRPr="005540F6">
        <w:rPr>
          <w:szCs w:val="24"/>
        </w:rPr>
        <w:t>(</w:t>
      </w:r>
      <w:r>
        <w:rPr>
          <w:szCs w:val="24"/>
        </w:rPr>
        <w:t>vardas, pavardė</w:t>
      </w:r>
      <w:r w:rsidRPr="005540F6">
        <w:rPr>
          <w:szCs w:val="24"/>
        </w:rPr>
        <w:t>)</w:t>
      </w:r>
    </w:p>
    <w:p w14:paraId="2983A289" w14:textId="77777777" w:rsidR="008C6DEF" w:rsidRPr="005540F6" w:rsidRDefault="008C6DEF" w:rsidP="008C6DEF">
      <w:pPr>
        <w:jc w:val="center"/>
      </w:pPr>
      <w:r w:rsidRPr="005540F6">
        <w:t>______________</w:t>
      </w:r>
    </w:p>
    <w:p w14:paraId="493DEE5E" w14:textId="77777777" w:rsidR="008C6DEF" w:rsidRDefault="008C6DEF" w:rsidP="00A81B2F"/>
    <w:p w14:paraId="041FF569" w14:textId="77777777" w:rsidR="00A81B2F" w:rsidRDefault="00A81B2F" w:rsidP="00A81B2F">
      <w:pPr>
        <w:rPr>
          <w:rFonts w:ascii="Times New Roman" w:hAnsi="Times New Roman"/>
          <w:b/>
          <w:sz w:val="24"/>
          <w:szCs w:val="24"/>
        </w:rPr>
      </w:pPr>
    </w:p>
    <w:p w14:paraId="407AC4B2" w14:textId="77777777" w:rsidR="008C6DEF" w:rsidRDefault="008C6DEF" w:rsidP="00283166">
      <w:pPr>
        <w:jc w:val="center"/>
        <w:rPr>
          <w:rFonts w:ascii="Times New Roman" w:hAnsi="Times New Roman"/>
          <w:b/>
          <w:sz w:val="24"/>
          <w:szCs w:val="24"/>
        </w:rPr>
      </w:pPr>
    </w:p>
    <w:p w14:paraId="22EA0BAF" w14:textId="77777777" w:rsidR="00AF4B6B" w:rsidRDefault="00AF4B6B" w:rsidP="00283166">
      <w:pPr>
        <w:jc w:val="center"/>
        <w:rPr>
          <w:rFonts w:ascii="Times New Roman" w:hAnsi="Times New Roman"/>
          <w:b/>
          <w:sz w:val="24"/>
          <w:szCs w:val="24"/>
        </w:rPr>
      </w:pPr>
    </w:p>
    <w:p w14:paraId="6B5138FB" w14:textId="617A10F9" w:rsidR="00283166" w:rsidRDefault="00283166" w:rsidP="00283166">
      <w:pPr>
        <w:jc w:val="center"/>
        <w:rPr>
          <w:rFonts w:ascii="Times New Roman" w:eastAsiaTheme="minorHAnsi" w:hAnsi="Times New Roman"/>
          <w:b/>
          <w:sz w:val="24"/>
          <w:szCs w:val="24"/>
        </w:rPr>
      </w:pPr>
      <w:r>
        <w:rPr>
          <w:rFonts w:ascii="Times New Roman" w:hAnsi="Times New Roman"/>
          <w:b/>
          <w:sz w:val="24"/>
          <w:szCs w:val="24"/>
        </w:rPr>
        <w:lastRenderedPageBreak/>
        <w:t xml:space="preserve">SAVIVALDYBĖS TARYBOS SPRENDIMO </w:t>
      </w:r>
    </w:p>
    <w:p w14:paraId="3EAE6370" w14:textId="4AAA3904" w:rsidR="00283166" w:rsidRDefault="00283166" w:rsidP="009D4D54">
      <w:pPr>
        <w:jc w:val="center"/>
        <w:rPr>
          <w:rFonts w:ascii="Times New Roman" w:hAnsi="Times New Roman"/>
          <w:b/>
          <w:sz w:val="24"/>
          <w:szCs w:val="24"/>
        </w:rPr>
      </w:pPr>
      <w:r>
        <w:rPr>
          <w:rFonts w:ascii="Times New Roman" w:hAnsi="Times New Roman"/>
          <w:b/>
          <w:caps/>
          <w:sz w:val="24"/>
          <w:szCs w:val="24"/>
        </w:rPr>
        <w:t>„</w:t>
      </w:r>
      <w:r w:rsidR="009D4D54" w:rsidRPr="009C6619">
        <w:rPr>
          <w:rFonts w:ascii="Times New Roman" w:hAnsi="Times New Roman"/>
          <w:b/>
          <w:sz w:val="24"/>
          <w:szCs w:val="24"/>
        </w:rPr>
        <w:t xml:space="preserve">DĖL </w:t>
      </w:r>
      <w:r w:rsidR="009D4D54">
        <w:rPr>
          <w:rFonts w:ascii="Times New Roman" w:hAnsi="Times New Roman"/>
          <w:b/>
          <w:sz w:val="24"/>
          <w:szCs w:val="24"/>
        </w:rPr>
        <w:t>ANYKŠČIŲ RAJONO ŠEIMOS IR VAIKO GEROVĖS CENTRO NUOSTATŲ</w:t>
      </w:r>
      <w:r w:rsidR="009D4D54" w:rsidRPr="009C6619">
        <w:rPr>
          <w:rFonts w:ascii="Times New Roman" w:hAnsi="Times New Roman"/>
          <w:b/>
          <w:sz w:val="24"/>
          <w:szCs w:val="24"/>
        </w:rPr>
        <w:t xml:space="preserve"> PATVIRTINIMO</w:t>
      </w:r>
      <w:r>
        <w:rPr>
          <w:rFonts w:ascii="Times New Roman" w:hAnsi="Times New Roman"/>
          <w:b/>
          <w:sz w:val="24"/>
          <w:szCs w:val="24"/>
        </w:rPr>
        <w:t xml:space="preserve">“ </w:t>
      </w:r>
    </w:p>
    <w:p w14:paraId="1B2C665A" w14:textId="43299BB3" w:rsidR="00283166" w:rsidRDefault="00283166" w:rsidP="00283166">
      <w:pPr>
        <w:jc w:val="center"/>
        <w:rPr>
          <w:rFonts w:ascii="Times New Roman" w:hAnsi="Times New Roman"/>
          <w:b/>
          <w:sz w:val="24"/>
          <w:szCs w:val="24"/>
        </w:rPr>
      </w:pPr>
      <w:r>
        <w:rPr>
          <w:rFonts w:ascii="Times New Roman" w:hAnsi="Times New Roman"/>
          <w:b/>
          <w:sz w:val="24"/>
          <w:szCs w:val="24"/>
        </w:rPr>
        <w:t>AIŠKINAMASIS RAŠTAS</w:t>
      </w:r>
    </w:p>
    <w:p w14:paraId="115F39D4" w14:textId="77777777" w:rsidR="00283166" w:rsidRDefault="00283166" w:rsidP="00283166">
      <w:pPr>
        <w:jc w:val="center"/>
        <w:rPr>
          <w:rFonts w:ascii="Times New Roman" w:hAnsi="Times New Roman"/>
          <w:b/>
          <w:sz w:val="24"/>
          <w:szCs w:val="24"/>
        </w:rPr>
      </w:pPr>
    </w:p>
    <w:p w14:paraId="0D3A458C" w14:textId="77777777" w:rsidR="00283166" w:rsidRDefault="00283166" w:rsidP="00283166">
      <w:pPr>
        <w:tabs>
          <w:tab w:val="left" w:pos="993"/>
        </w:tabs>
        <w:ind w:firstLine="851"/>
        <w:jc w:val="both"/>
        <w:rPr>
          <w:rFonts w:ascii="Times New Roman" w:hAnsi="Times New Roman"/>
          <w:b/>
          <w:sz w:val="24"/>
          <w:szCs w:val="24"/>
        </w:rPr>
      </w:pPr>
      <w:r>
        <w:rPr>
          <w:rFonts w:ascii="Times New Roman" w:hAnsi="Times New Roman"/>
          <w:b/>
          <w:sz w:val="24"/>
          <w:szCs w:val="24"/>
        </w:rPr>
        <w:t>1. Sprendimo projekto tikslai ir uždaviniai</w:t>
      </w:r>
    </w:p>
    <w:p w14:paraId="0F8AC2EF" w14:textId="77777777" w:rsidR="00283166" w:rsidRDefault="00283166" w:rsidP="00283166">
      <w:pPr>
        <w:ind w:firstLine="851"/>
        <w:jc w:val="both"/>
        <w:rPr>
          <w:rFonts w:ascii="Times New Roman" w:hAnsi="Times New Roman"/>
          <w:sz w:val="24"/>
          <w:szCs w:val="24"/>
        </w:rPr>
      </w:pPr>
      <w:r>
        <w:rPr>
          <w:rFonts w:ascii="Times New Roman" w:hAnsi="Times New Roman"/>
          <w:bCs/>
          <w:sz w:val="24"/>
          <w:szCs w:val="24"/>
        </w:rPr>
        <w:t xml:space="preserve">Tikslas – patvirtinti Nuostatus, kurie atitiktų LR Vietos savivaldos įstatymo, LR biudžetinių įstaigų įstatymo, Socialinių paslaugų įstatymo nuostatas. </w:t>
      </w:r>
    </w:p>
    <w:p w14:paraId="596511B5" w14:textId="77777777" w:rsidR="00283166" w:rsidRDefault="00283166" w:rsidP="00283166">
      <w:pPr>
        <w:tabs>
          <w:tab w:val="left" w:pos="993"/>
          <w:tab w:val="left" w:pos="1134"/>
        </w:tabs>
        <w:overflowPunct w:val="0"/>
        <w:ind w:firstLine="851"/>
        <w:jc w:val="both"/>
        <w:rPr>
          <w:rFonts w:ascii="Times New Roman" w:hAnsi="Times New Roman"/>
          <w:b/>
          <w:sz w:val="24"/>
          <w:szCs w:val="24"/>
        </w:rPr>
      </w:pPr>
      <w:r>
        <w:rPr>
          <w:rFonts w:ascii="Times New Roman" w:hAnsi="Times New Roman"/>
          <w:b/>
          <w:sz w:val="24"/>
          <w:szCs w:val="24"/>
        </w:rPr>
        <w:t>2.</w:t>
      </w:r>
      <w:r>
        <w:rPr>
          <w:rFonts w:ascii="Times New Roman" w:hAnsi="Times New Roman"/>
          <w:b/>
          <w:sz w:val="24"/>
          <w:szCs w:val="24"/>
        </w:rPr>
        <w:tab/>
        <w:t>Siūlomos teisinio reguliavimo nuostatos ir laukiami rezultatai</w:t>
      </w:r>
    </w:p>
    <w:p w14:paraId="15652027" w14:textId="086B5D16" w:rsidR="00283166" w:rsidRDefault="00283166" w:rsidP="00283166">
      <w:pPr>
        <w:tabs>
          <w:tab w:val="left" w:pos="0"/>
        </w:tabs>
        <w:ind w:firstLine="851"/>
        <w:jc w:val="both"/>
        <w:rPr>
          <w:rFonts w:ascii="Times New Roman" w:hAnsi="Times New Roman"/>
          <w:sz w:val="24"/>
          <w:szCs w:val="24"/>
        </w:rPr>
      </w:pPr>
      <w:r>
        <w:rPr>
          <w:rFonts w:ascii="Times New Roman" w:hAnsi="Times New Roman"/>
          <w:sz w:val="24"/>
          <w:szCs w:val="24"/>
        </w:rPr>
        <w:t>Nuostatai teikiami Anykščių rajono savivaldybės tarybai tvirtinti Savivaldybės mero teikimu. Nuostatuose atlikti redakcinio pobūdžio pakeitimai bei pakoreguoti ir papildyti Centro uždaviniai, teisės ir pareigos, valdymo ir veiklos organizavimas.</w:t>
      </w:r>
    </w:p>
    <w:p w14:paraId="638F3203" w14:textId="77777777" w:rsidR="00283166" w:rsidRDefault="00283166" w:rsidP="00283166">
      <w:pPr>
        <w:ind w:firstLine="851"/>
        <w:jc w:val="both"/>
        <w:rPr>
          <w:rFonts w:ascii="Times New Roman" w:hAnsi="Times New Roman"/>
          <w:b/>
          <w:sz w:val="24"/>
          <w:szCs w:val="24"/>
        </w:rPr>
      </w:pPr>
      <w:r>
        <w:rPr>
          <w:rFonts w:ascii="Times New Roman" w:hAnsi="Times New Roman"/>
          <w:b/>
          <w:sz w:val="24"/>
          <w:szCs w:val="24"/>
        </w:rPr>
        <w:t xml:space="preserve">3. Lėšų poreikis ir šaltiniai </w:t>
      </w:r>
    </w:p>
    <w:p w14:paraId="077E7FA0" w14:textId="77777777" w:rsidR="00283166" w:rsidRDefault="00283166" w:rsidP="00283166">
      <w:pPr>
        <w:ind w:firstLine="851"/>
        <w:jc w:val="both"/>
        <w:rPr>
          <w:rFonts w:ascii="Times New Roman" w:hAnsi="Times New Roman"/>
          <w:sz w:val="24"/>
          <w:szCs w:val="24"/>
        </w:rPr>
      </w:pPr>
      <w:r>
        <w:rPr>
          <w:rFonts w:ascii="Times New Roman" w:hAnsi="Times New Roman"/>
          <w:sz w:val="24"/>
          <w:szCs w:val="24"/>
        </w:rPr>
        <w:t>Dėl tarybos sprendimo projekto papildomų lėšų nereikės.</w:t>
      </w:r>
    </w:p>
    <w:p w14:paraId="1AF2CB22" w14:textId="77777777" w:rsidR="00283166" w:rsidRDefault="00283166" w:rsidP="00283166">
      <w:pPr>
        <w:tabs>
          <w:tab w:val="left" w:pos="993"/>
        </w:tabs>
        <w:ind w:firstLine="851"/>
        <w:jc w:val="both"/>
        <w:rPr>
          <w:rFonts w:ascii="Times New Roman" w:hAnsi="Times New Roman"/>
          <w:b/>
          <w:sz w:val="24"/>
          <w:szCs w:val="24"/>
        </w:rPr>
      </w:pPr>
      <w:r>
        <w:rPr>
          <w:rFonts w:ascii="Times New Roman" w:hAnsi="Times New Roman"/>
          <w:b/>
          <w:sz w:val="24"/>
          <w:szCs w:val="24"/>
        </w:rPr>
        <w:t xml:space="preserve">4. Numatomo teisinio reguliavimo poveikio vertinimo rezultatai, galimos neigiamos priimto sprendimo pasekmės ir kokių priemonių reikėtų imtis, kad tokių pasekmių būtų išvengta </w:t>
      </w:r>
    </w:p>
    <w:p w14:paraId="6F679F0E" w14:textId="77777777" w:rsidR="00283166" w:rsidRDefault="00283166" w:rsidP="00283166">
      <w:pPr>
        <w:tabs>
          <w:tab w:val="left" w:pos="0"/>
          <w:tab w:val="left" w:pos="851"/>
        </w:tabs>
        <w:jc w:val="both"/>
        <w:rPr>
          <w:rFonts w:ascii="Times New Roman" w:hAnsi="Times New Roman"/>
          <w:color w:val="FF0000"/>
          <w:sz w:val="24"/>
          <w:szCs w:val="24"/>
        </w:rPr>
      </w:pPr>
      <w:r>
        <w:rPr>
          <w:rFonts w:ascii="Times New Roman" w:hAnsi="Times New Roman"/>
          <w:sz w:val="24"/>
          <w:szCs w:val="24"/>
        </w:rPr>
        <w:tab/>
        <w:t>Neigiamų pasekmių nenumatoma.</w:t>
      </w:r>
    </w:p>
    <w:p w14:paraId="754DD5C4" w14:textId="77777777" w:rsidR="00283166" w:rsidRDefault="00283166" w:rsidP="00283166">
      <w:pPr>
        <w:tabs>
          <w:tab w:val="left" w:pos="0"/>
          <w:tab w:val="left" w:pos="851"/>
        </w:tabs>
        <w:jc w:val="both"/>
        <w:rPr>
          <w:rFonts w:ascii="Times New Roman" w:hAnsi="Times New Roman"/>
          <w:b/>
          <w:sz w:val="24"/>
          <w:szCs w:val="24"/>
        </w:rPr>
      </w:pPr>
      <w:r>
        <w:rPr>
          <w:rFonts w:ascii="Times New Roman" w:hAnsi="Times New Roman"/>
          <w:b/>
          <w:sz w:val="24"/>
          <w:szCs w:val="24"/>
        </w:rPr>
        <w:tab/>
        <w:t xml:space="preserve">5. Kokius teisės aktus būtina priimti, kokius galiojančius teisės aktus reikia pakeisti ar pripažinti netekusiais galios – kas ir kada juos turėtų priimti </w:t>
      </w:r>
    </w:p>
    <w:p w14:paraId="4CB32600" w14:textId="20F964EE" w:rsidR="00283166" w:rsidRDefault="00283166" w:rsidP="00283166">
      <w:pPr>
        <w:ind w:firstLine="851"/>
        <w:jc w:val="both"/>
        <w:rPr>
          <w:rFonts w:ascii="Times New Roman" w:hAnsi="Times New Roman"/>
          <w:color w:val="000000" w:themeColor="text1"/>
          <w:sz w:val="24"/>
          <w:szCs w:val="24"/>
        </w:rPr>
      </w:pPr>
      <w:r>
        <w:rPr>
          <w:rFonts w:ascii="Times New Roman" w:hAnsi="Times New Roman"/>
          <w:color w:val="000000" w:themeColor="text1"/>
          <w:sz w:val="24"/>
          <w:szCs w:val="24"/>
        </w:rPr>
        <w:t>Pripažinti netekusiu galios</w:t>
      </w:r>
      <w:r w:rsidR="006B6E16">
        <w:rPr>
          <w:rFonts w:ascii="Times New Roman" w:hAnsi="Times New Roman"/>
          <w:color w:val="000000" w:themeColor="text1"/>
          <w:sz w:val="24"/>
          <w:szCs w:val="24"/>
        </w:rPr>
        <w:t xml:space="preserve"> </w:t>
      </w:r>
      <w:r w:rsidR="009D4D54">
        <w:rPr>
          <w:rFonts w:ascii="Times New Roman" w:hAnsi="Times New Roman"/>
          <w:sz w:val="24"/>
          <w:szCs w:val="24"/>
        </w:rPr>
        <w:t>Anykščių rajono savivaldybės tarybos 2018 m. gegužės 30 d. sprendimo Nr. 1-TS-166 „Dėl Aulelių vaikų globos namų pavadinimo pakeitimo, Anykščių rajono šeimos ir vaiko gerovės centro nuostatų patvirtinimo ir globos centro funkcijų vykdymo“ 2 punkt</w:t>
      </w:r>
      <w:r w:rsidR="006B6E16">
        <w:rPr>
          <w:rFonts w:ascii="Times New Roman" w:hAnsi="Times New Roman"/>
          <w:sz w:val="24"/>
          <w:szCs w:val="24"/>
        </w:rPr>
        <w:t>ą</w:t>
      </w:r>
      <w:r w:rsidR="009D4D54">
        <w:rPr>
          <w:rFonts w:ascii="Times New Roman" w:hAnsi="Times New Roman"/>
          <w:sz w:val="24"/>
          <w:szCs w:val="24"/>
        </w:rPr>
        <w:t>.</w:t>
      </w:r>
    </w:p>
    <w:p w14:paraId="3EE12890" w14:textId="2078932F" w:rsidR="00283166" w:rsidRDefault="00283166" w:rsidP="00283166">
      <w:pPr>
        <w:ind w:firstLine="851"/>
        <w:jc w:val="both"/>
        <w:rPr>
          <w:rFonts w:ascii="Times New Roman" w:hAnsi="Times New Roman"/>
          <w:b/>
          <w:sz w:val="24"/>
          <w:szCs w:val="24"/>
        </w:rPr>
      </w:pPr>
      <w:r>
        <w:rPr>
          <w:rFonts w:ascii="Times New Roman" w:hAnsi="Times New Roman"/>
          <w:b/>
          <w:sz w:val="24"/>
          <w:szCs w:val="24"/>
        </w:rPr>
        <w:t xml:space="preserve">6. Sprendimo įgyvendinimo terminai – kas, ką ir kada turėtų atlikti </w:t>
      </w:r>
    </w:p>
    <w:p w14:paraId="5EDDF746" w14:textId="6FF7ABEE" w:rsidR="00283166" w:rsidRDefault="00283166" w:rsidP="00283166">
      <w:pPr>
        <w:ind w:firstLine="851"/>
        <w:jc w:val="both"/>
        <w:rPr>
          <w:rFonts w:ascii="Times New Roman" w:hAnsi="Times New Roman"/>
          <w:sz w:val="24"/>
          <w:szCs w:val="24"/>
        </w:rPr>
      </w:pPr>
      <w:r>
        <w:rPr>
          <w:rFonts w:ascii="Times New Roman" w:hAnsi="Times New Roman"/>
          <w:sz w:val="24"/>
          <w:szCs w:val="24"/>
        </w:rPr>
        <w:t>Centro direktorius šio sprendimo 1 punkte nurodytos įstaigos nuostatus pasirašys iš karto po jų paskelbimo teisės aktų registre ir per 10 d. d. įregistruos juos Juridinių asmenų registre.</w:t>
      </w:r>
    </w:p>
    <w:p w14:paraId="046425E7" w14:textId="77777777" w:rsidR="00283166" w:rsidRDefault="00283166" w:rsidP="00283166">
      <w:pPr>
        <w:ind w:firstLine="851"/>
        <w:jc w:val="both"/>
        <w:rPr>
          <w:rFonts w:ascii="Times New Roman" w:hAnsi="Times New Roman"/>
          <w:b/>
          <w:sz w:val="24"/>
          <w:szCs w:val="24"/>
        </w:rPr>
      </w:pPr>
      <w:r>
        <w:rPr>
          <w:rFonts w:ascii="Times New Roman" w:hAnsi="Times New Roman"/>
          <w:b/>
          <w:sz w:val="24"/>
          <w:szCs w:val="24"/>
        </w:rPr>
        <w:t xml:space="preserve">7. Sprendimo projekto rengimo metu gauti specialistų vertinimai ir išvados </w:t>
      </w:r>
    </w:p>
    <w:p w14:paraId="110ED0DC" w14:textId="77777777" w:rsidR="00283166" w:rsidRDefault="00283166" w:rsidP="00283166">
      <w:pPr>
        <w:ind w:firstLine="851"/>
        <w:jc w:val="both"/>
        <w:rPr>
          <w:rFonts w:ascii="Times New Roman" w:hAnsi="Times New Roman"/>
          <w:sz w:val="24"/>
          <w:szCs w:val="24"/>
        </w:rPr>
      </w:pPr>
      <w:r>
        <w:rPr>
          <w:rFonts w:ascii="Times New Roman" w:hAnsi="Times New Roman"/>
          <w:sz w:val="24"/>
          <w:szCs w:val="24"/>
        </w:rPr>
        <w:t>Nėra.</w:t>
      </w:r>
    </w:p>
    <w:p w14:paraId="006F3568" w14:textId="77777777" w:rsidR="00283166" w:rsidRDefault="00283166" w:rsidP="00283166">
      <w:pPr>
        <w:ind w:firstLine="851"/>
        <w:jc w:val="both"/>
        <w:rPr>
          <w:rFonts w:ascii="Times New Roman" w:hAnsi="Times New Roman"/>
          <w:b/>
          <w:sz w:val="24"/>
          <w:szCs w:val="24"/>
        </w:rPr>
      </w:pPr>
      <w:r>
        <w:rPr>
          <w:rFonts w:ascii="Times New Roman" w:hAnsi="Times New Roman"/>
          <w:b/>
          <w:sz w:val="24"/>
          <w:szCs w:val="24"/>
        </w:rPr>
        <w:t>8. Kiti reikalingi pagrindimai, skaičiavimai ir paaiškinimai</w:t>
      </w:r>
    </w:p>
    <w:p w14:paraId="45609413" w14:textId="77777777" w:rsidR="00283166" w:rsidRDefault="00283166" w:rsidP="00283166">
      <w:pPr>
        <w:ind w:firstLine="851"/>
        <w:jc w:val="both"/>
        <w:rPr>
          <w:rFonts w:ascii="Times New Roman" w:hAnsi="Times New Roman"/>
          <w:color w:val="FF0000"/>
          <w:sz w:val="24"/>
          <w:szCs w:val="24"/>
        </w:rPr>
      </w:pPr>
      <w:r>
        <w:rPr>
          <w:rFonts w:ascii="Times New Roman" w:hAnsi="Times New Roman"/>
          <w:sz w:val="24"/>
          <w:szCs w:val="24"/>
        </w:rPr>
        <w:t xml:space="preserve">Nėra. </w:t>
      </w:r>
    </w:p>
    <w:p w14:paraId="251D66B6" w14:textId="77777777" w:rsidR="00283166" w:rsidRDefault="00283166" w:rsidP="00283166">
      <w:pPr>
        <w:ind w:firstLine="851"/>
        <w:jc w:val="both"/>
        <w:rPr>
          <w:rFonts w:ascii="Times New Roman" w:hAnsi="Times New Roman"/>
          <w:b/>
          <w:sz w:val="24"/>
          <w:szCs w:val="24"/>
        </w:rPr>
      </w:pPr>
      <w:r>
        <w:rPr>
          <w:rFonts w:ascii="Times New Roman" w:hAnsi="Times New Roman"/>
          <w:b/>
          <w:sz w:val="24"/>
          <w:szCs w:val="24"/>
        </w:rPr>
        <w:t>9. Sprendimo projekto iniciatoriai ir rengėjai, pranešėjas</w:t>
      </w:r>
    </w:p>
    <w:p w14:paraId="73FA0FD5" w14:textId="290DB7BC" w:rsidR="00283166" w:rsidRDefault="00283166" w:rsidP="00283166">
      <w:pPr>
        <w:ind w:firstLine="851"/>
        <w:jc w:val="both"/>
        <w:rPr>
          <w:rFonts w:ascii="Times New Roman" w:hAnsi="Times New Roman"/>
          <w:bCs/>
          <w:sz w:val="24"/>
          <w:szCs w:val="24"/>
        </w:rPr>
      </w:pPr>
      <w:r>
        <w:rPr>
          <w:rFonts w:ascii="Times New Roman" w:hAnsi="Times New Roman"/>
          <w:sz w:val="24"/>
          <w:szCs w:val="24"/>
        </w:rPr>
        <w:t>Iniciatorius – Anykščių rajono savivaldybės administracijos Socialinės paramos skyrius ir Anykščių rajono šeimos ir vaiko gerovės centras.</w:t>
      </w:r>
    </w:p>
    <w:p w14:paraId="11C2B260" w14:textId="77777777" w:rsidR="00283166" w:rsidRDefault="00283166" w:rsidP="00283166">
      <w:pPr>
        <w:ind w:firstLine="851"/>
        <w:jc w:val="both"/>
        <w:rPr>
          <w:rFonts w:ascii="Times New Roman" w:hAnsi="Times New Roman"/>
          <w:sz w:val="24"/>
          <w:szCs w:val="24"/>
        </w:rPr>
      </w:pPr>
      <w:r>
        <w:rPr>
          <w:rFonts w:ascii="Times New Roman" w:hAnsi="Times New Roman"/>
          <w:sz w:val="24"/>
          <w:szCs w:val="24"/>
        </w:rPr>
        <w:t>Rengėja</w:t>
      </w:r>
      <w:bookmarkStart w:id="4" w:name="_Hlk153374187"/>
      <w:r>
        <w:rPr>
          <w:rFonts w:ascii="Times New Roman" w:hAnsi="Times New Roman"/>
          <w:sz w:val="24"/>
          <w:szCs w:val="24"/>
        </w:rPr>
        <w:t xml:space="preserve"> – Vaida Laurukėnienė, Socialinės paramos skyriaus vedėja.</w:t>
      </w:r>
    </w:p>
    <w:p w14:paraId="5B3E55AA" w14:textId="303ED90C" w:rsidR="00283166" w:rsidRDefault="00283166" w:rsidP="00283166">
      <w:pPr>
        <w:ind w:firstLine="851"/>
        <w:jc w:val="both"/>
        <w:rPr>
          <w:rFonts w:ascii="Times New Roman" w:hAnsi="Times New Roman"/>
          <w:sz w:val="24"/>
          <w:szCs w:val="24"/>
        </w:rPr>
      </w:pPr>
      <w:r>
        <w:rPr>
          <w:rFonts w:ascii="Times New Roman" w:hAnsi="Times New Roman"/>
          <w:sz w:val="24"/>
          <w:szCs w:val="24"/>
        </w:rPr>
        <w:t xml:space="preserve">Pranešėja – Vaida Turauskienė, Socialinės paramos skyriaus vedėjo pavaduotoja. </w:t>
      </w:r>
      <w:bookmarkEnd w:id="4"/>
    </w:p>
    <w:p w14:paraId="6F10E9BA" w14:textId="77777777" w:rsidR="00283166" w:rsidRPr="007B420D" w:rsidRDefault="00283166" w:rsidP="007B420D">
      <w:pPr>
        <w:jc w:val="center"/>
        <w:rPr>
          <w:rFonts w:ascii="Times New Roman" w:hAnsi="Times New Roman"/>
          <w:sz w:val="24"/>
          <w:szCs w:val="24"/>
        </w:rPr>
      </w:pPr>
    </w:p>
    <w:sectPr w:rsidR="00283166" w:rsidRPr="007B420D" w:rsidSect="0032060E">
      <w:headerReference w:type="default" r:id="rId11"/>
      <w:headerReference w:type="first" r:id="rId12"/>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7A7256" w14:textId="77777777" w:rsidR="00DA7BD5" w:rsidRDefault="00DA7BD5" w:rsidP="007E14FB">
      <w:r>
        <w:separator/>
      </w:r>
    </w:p>
  </w:endnote>
  <w:endnote w:type="continuationSeparator" w:id="0">
    <w:p w14:paraId="6B4C10B6" w14:textId="77777777" w:rsidR="00DA7BD5" w:rsidRDefault="00DA7BD5" w:rsidP="007E1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Lucida Sans Unicode">
    <w:panose1 w:val="020B0602030504020204"/>
    <w:charset w:val="00"/>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9EF99A" w14:textId="77777777" w:rsidR="00DA7BD5" w:rsidRDefault="00DA7BD5" w:rsidP="007E14FB">
      <w:r>
        <w:separator/>
      </w:r>
    </w:p>
  </w:footnote>
  <w:footnote w:type="continuationSeparator" w:id="0">
    <w:p w14:paraId="29180A2D" w14:textId="77777777" w:rsidR="00DA7BD5" w:rsidRDefault="00DA7BD5" w:rsidP="007E14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72471834"/>
      <w:docPartObj>
        <w:docPartGallery w:val="Page Numbers (Top of Page)"/>
        <w:docPartUnique/>
      </w:docPartObj>
    </w:sdtPr>
    <w:sdtEndPr>
      <w:rPr>
        <w:rFonts w:ascii="Times New Roman" w:hAnsi="Times New Roman"/>
        <w:sz w:val="24"/>
        <w:szCs w:val="24"/>
      </w:rPr>
    </w:sdtEndPr>
    <w:sdtContent>
      <w:p w14:paraId="06ABD5DC" w14:textId="3B4A5CF8" w:rsidR="0032060E" w:rsidRPr="0032060E" w:rsidRDefault="0032060E">
        <w:pPr>
          <w:pStyle w:val="Antrats"/>
          <w:jc w:val="center"/>
          <w:rPr>
            <w:rFonts w:ascii="Times New Roman" w:hAnsi="Times New Roman"/>
            <w:sz w:val="24"/>
            <w:szCs w:val="24"/>
          </w:rPr>
        </w:pPr>
        <w:r w:rsidRPr="0032060E">
          <w:rPr>
            <w:rFonts w:ascii="Times New Roman" w:hAnsi="Times New Roman"/>
            <w:sz w:val="24"/>
            <w:szCs w:val="24"/>
          </w:rPr>
          <w:fldChar w:fldCharType="begin"/>
        </w:r>
        <w:r w:rsidRPr="0032060E">
          <w:rPr>
            <w:rFonts w:ascii="Times New Roman" w:hAnsi="Times New Roman"/>
            <w:sz w:val="24"/>
            <w:szCs w:val="24"/>
          </w:rPr>
          <w:instrText>PAGE   \* MERGEFORMAT</w:instrText>
        </w:r>
        <w:r w:rsidRPr="0032060E">
          <w:rPr>
            <w:rFonts w:ascii="Times New Roman" w:hAnsi="Times New Roman"/>
            <w:sz w:val="24"/>
            <w:szCs w:val="24"/>
          </w:rPr>
          <w:fldChar w:fldCharType="separate"/>
        </w:r>
        <w:r w:rsidRPr="0032060E">
          <w:rPr>
            <w:rFonts w:ascii="Times New Roman" w:hAnsi="Times New Roman"/>
            <w:sz w:val="24"/>
            <w:szCs w:val="24"/>
          </w:rPr>
          <w:t>2</w:t>
        </w:r>
        <w:r w:rsidRPr="0032060E">
          <w:rPr>
            <w:rFonts w:ascii="Times New Roman" w:hAnsi="Times New Roman"/>
            <w:sz w:val="24"/>
            <w:szCs w:val="24"/>
          </w:rPr>
          <w:fldChar w:fldCharType="end"/>
        </w:r>
      </w:p>
    </w:sdtContent>
  </w:sdt>
  <w:p w14:paraId="44A20496" w14:textId="77777777" w:rsidR="0032060E" w:rsidRDefault="0032060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50307F" w14:textId="6497EA23" w:rsidR="005317DF" w:rsidRPr="005317DF" w:rsidRDefault="005317DF" w:rsidP="005317DF">
    <w:pPr>
      <w:pStyle w:val="Antrats"/>
      <w:jc w:val="right"/>
      <w:rPr>
        <w:rFonts w:ascii="Times New Roman" w:hAnsi="Times New Roman"/>
        <w:b/>
        <w:bCs/>
        <w:sz w:val="24"/>
        <w:szCs w:val="24"/>
      </w:rPr>
    </w:pPr>
    <w:r w:rsidRPr="005317DF">
      <w:rPr>
        <w:rFonts w:ascii="Times New Roman" w:hAnsi="Times New Roman"/>
        <w:b/>
        <w:bCs/>
        <w:sz w:val="24"/>
        <w:szCs w:val="24"/>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6F4F74"/>
    <w:multiLevelType w:val="multilevel"/>
    <w:tmpl w:val="3D0EA900"/>
    <w:lvl w:ilvl="0">
      <w:start w:val="15"/>
      <w:numFmt w:val="decimal"/>
      <w:lvlText w:val="%1."/>
      <w:lvlJc w:val="left"/>
      <w:pPr>
        <w:ind w:left="480" w:hanging="480"/>
      </w:pPr>
      <w:rPr>
        <w:rFonts w:hint="default"/>
        <w:strike w:val="0"/>
      </w:rPr>
    </w:lvl>
    <w:lvl w:ilvl="1">
      <w:start w:val="1"/>
      <w:numFmt w:val="decimal"/>
      <w:lvlText w:val="%1.%2."/>
      <w:lvlJc w:val="left"/>
      <w:pPr>
        <w:ind w:left="1331" w:hanging="48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5F54360"/>
    <w:multiLevelType w:val="hybridMultilevel"/>
    <w:tmpl w:val="E0CEFB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6795F72"/>
    <w:multiLevelType w:val="hybridMultilevel"/>
    <w:tmpl w:val="4288E71A"/>
    <w:lvl w:ilvl="0" w:tplc="7E1214E6">
      <w:start w:val="13"/>
      <w:numFmt w:val="decimal"/>
      <w:lvlText w:val="%1."/>
      <w:lvlJc w:val="left"/>
      <w:pPr>
        <w:ind w:left="1070" w:hanging="360"/>
      </w:pPr>
      <w:rPr>
        <w:rFonts w:hint="default"/>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3" w15:restartNumberingAfterBreak="0">
    <w:nsid w:val="1AF25DF5"/>
    <w:multiLevelType w:val="multilevel"/>
    <w:tmpl w:val="AA7E18CE"/>
    <w:lvl w:ilvl="0">
      <w:start w:val="1"/>
      <w:numFmt w:val="decimal"/>
      <w:lvlText w:val="%1."/>
      <w:lvlJc w:val="left"/>
      <w:pPr>
        <w:ind w:left="1211" w:hanging="360"/>
      </w:pPr>
    </w:lvl>
    <w:lvl w:ilvl="1">
      <w:start w:val="1"/>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4" w15:restartNumberingAfterBreak="0">
    <w:nsid w:val="1D910951"/>
    <w:multiLevelType w:val="multilevel"/>
    <w:tmpl w:val="D14836B0"/>
    <w:lvl w:ilvl="0">
      <w:start w:val="1"/>
      <w:numFmt w:val="decimal"/>
      <w:lvlText w:val="%1."/>
      <w:lvlJc w:val="left"/>
      <w:pPr>
        <w:ind w:left="360" w:hanging="360"/>
      </w:pPr>
      <w:rPr>
        <w:rFonts w:ascii="Times New Roman" w:eastAsia="Calibri"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692C7CC7"/>
    <w:multiLevelType w:val="multilevel"/>
    <w:tmpl w:val="0E1222AC"/>
    <w:lvl w:ilvl="0">
      <w:start w:val="1"/>
      <w:numFmt w:val="decimal"/>
      <w:lvlText w:val="%1."/>
      <w:lvlJc w:val="left"/>
      <w:pPr>
        <w:ind w:left="1571" w:hanging="360"/>
      </w:pPr>
      <w:rPr>
        <w:color w:val="000000" w:themeColor="text1"/>
      </w:rPr>
    </w:lvl>
    <w:lvl w:ilvl="1">
      <w:start w:val="1"/>
      <w:numFmt w:val="decimal"/>
      <w:isLgl/>
      <w:lvlText w:val="%1.%2."/>
      <w:lvlJc w:val="left"/>
      <w:pPr>
        <w:ind w:left="1571" w:hanging="360"/>
      </w:pPr>
      <w:rPr>
        <w:color w:val="000000" w:themeColor="text1"/>
      </w:rPr>
    </w:lvl>
    <w:lvl w:ilvl="2">
      <w:start w:val="1"/>
      <w:numFmt w:val="decimal"/>
      <w:isLgl/>
      <w:lvlText w:val="%1.%2.%3."/>
      <w:lvlJc w:val="left"/>
      <w:pPr>
        <w:ind w:left="1931" w:hanging="720"/>
      </w:pPr>
      <w:rPr>
        <w:color w:val="000000" w:themeColor="text1"/>
      </w:rPr>
    </w:lvl>
    <w:lvl w:ilvl="3">
      <w:start w:val="1"/>
      <w:numFmt w:val="decimal"/>
      <w:isLgl/>
      <w:lvlText w:val="%1.%2.%3.%4."/>
      <w:lvlJc w:val="left"/>
      <w:pPr>
        <w:ind w:left="1931" w:hanging="720"/>
      </w:pPr>
      <w:rPr>
        <w:color w:val="000000" w:themeColor="text1"/>
      </w:rPr>
    </w:lvl>
    <w:lvl w:ilvl="4">
      <w:start w:val="1"/>
      <w:numFmt w:val="decimal"/>
      <w:isLgl/>
      <w:lvlText w:val="%1.%2.%3.%4.%5."/>
      <w:lvlJc w:val="left"/>
      <w:pPr>
        <w:ind w:left="2291" w:hanging="1080"/>
      </w:pPr>
      <w:rPr>
        <w:color w:val="000000" w:themeColor="text1"/>
      </w:rPr>
    </w:lvl>
    <w:lvl w:ilvl="5">
      <w:start w:val="1"/>
      <w:numFmt w:val="decimal"/>
      <w:isLgl/>
      <w:lvlText w:val="%1.%2.%3.%4.%5.%6."/>
      <w:lvlJc w:val="left"/>
      <w:pPr>
        <w:ind w:left="2291" w:hanging="1080"/>
      </w:pPr>
      <w:rPr>
        <w:color w:val="000000" w:themeColor="text1"/>
      </w:rPr>
    </w:lvl>
    <w:lvl w:ilvl="6">
      <w:start w:val="1"/>
      <w:numFmt w:val="decimal"/>
      <w:isLgl/>
      <w:lvlText w:val="%1.%2.%3.%4.%5.%6.%7."/>
      <w:lvlJc w:val="left"/>
      <w:pPr>
        <w:ind w:left="2651" w:hanging="1440"/>
      </w:pPr>
      <w:rPr>
        <w:color w:val="000000" w:themeColor="text1"/>
      </w:rPr>
    </w:lvl>
    <w:lvl w:ilvl="7">
      <w:start w:val="1"/>
      <w:numFmt w:val="decimal"/>
      <w:isLgl/>
      <w:lvlText w:val="%1.%2.%3.%4.%5.%6.%7.%8."/>
      <w:lvlJc w:val="left"/>
      <w:pPr>
        <w:ind w:left="2651" w:hanging="1440"/>
      </w:pPr>
      <w:rPr>
        <w:color w:val="000000" w:themeColor="text1"/>
      </w:rPr>
    </w:lvl>
    <w:lvl w:ilvl="8">
      <w:start w:val="1"/>
      <w:numFmt w:val="decimal"/>
      <w:isLgl/>
      <w:lvlText w:val="%1.%2.%3.%4.%5.%6.%7.%8.%9."/>
      <w:lvlJc w:val="left"/>
      <w:pPr>
        <w:ind w:left="3011" w:hanging="1800"/>
      </w:pPr>
      <w:rPr>
        <w:color w:val="000000" w:themeColor="text1"/>
      </w:rPr>
    </w:lvl>
  </w:abstractNum>
  <w:abstractNum w:abstractNumId="6" w15:restartNumberingAfterBreak="0">
    <w:nsid w:val="7C133D7D"/>
    <w:multiLevelType w:val="hybridMultilevel"/>
    <w:tmpl w:val="359623C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4476750">
    <w:abstractNumId w:val="6"/>
  </w:num>
  <w:num w:numId="2" w16cid:durableId="1399549441">
    <w:abstractNumId w:val="1"/>
  </w:num>
  <w:num w:numId="3" w16cid:durableId="181942041">
    <w:abstractNumId w:val="4"/>
  </w:num>
  <w:num w:numId="4" w16cid:durableId="863788407">
    <w:abstractNumId w:val="4"/>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tabs>
            <w:tab w:val="num" w:pos="357"/>
          </w:tabs>
          <w:ind w:left="357" w:firstLine="3"/>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16cid:durableId="104231503">
    <w:abstractNumId w:val="4"/>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357" w:firstLine="3"/>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 w16cid:durableId="2385647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06938024">
    <w:abstractNumId w:val="3"/>
  </w:num>
  <w:num w:numId="8" w16cid:durableId="1384015453">
    <w:abstractNumId w:val="2"/>
  </w:num>
  <w:num w:numId="9" w16cid:durableId="19097256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134"/>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26BE"/>
    <w:rsid w:val="00002A99"/>
    <w:rsid w:val="000048E2"/>
    <w:rsid w:val="00014226"/>
    <w:rsid w:val="000148D6"/>
    <w:rsid w:val="00016FF4"/>
    <w:rsid w:val="00026AD3"/>
    <w:rsid w:val="00031E94"/>
    <w:rsid w:val="00041899"/>
    <w:rsid w:val="000449FC"/>
    <w:rsid w:val="000475BE"/>
    <w:rsid w:val="00047975"/>
    <w:rsid w:val="00061A18"/>
    <w:rsid w:val="00073F40"/>
    <w:rsid w:val="00074818"/>
    <w:rsid w:val="00095BD4"/>
    <w:rsid w:val="00097A7B"/>
    <w:rsid w:val="000B6125"/>
    <w:rsid w:val="000C0015"/>
    <w:rsid w:val="000C1F74"/>
    <w:rsid w:val="000C2829"/>
    <w:rsid w:val="000C2BB3"/>
    <w:rsid w:val="000C4FA8"/>
    <w:rsid w:val="000C6D64"/>
    <w:rsid w:val="000C78AC"/>
    <w:rsid w:val="000E69F7"/>
    <w:rsid w:val="000F1170"/>
    <w:rsid w:val="000F3AF1"/>
    <w:rsid w:val="000F3E36"/>
    <w:rsid w:val="0011091F"/>
    <w:rsid w:val="00111D00"/>
    <w:rsid w:val="00150A4B"/>
    <w:rsid w:val="001531FE"/>
    <w:rsid w:val="001600A5"/>
    <w:rsid w:val="00164033"/>
    <w:rsid w:val="00172728"/>
    <w:rsid w:val="00183CED"/>
    <w:rsid w:val="001861AD"/>
    <w:rsid w:val="001A5744"/>
    <w:rsid w:val="001C678D"/>
    <w:rsid w:val="001C7BB2"/>
    <w:rsid w:val="001D50E4"/>
    <w:rsid w:val="001F1F07"/>
    <w:rsid w:val="001F4BB6"/>
    <w:rsid w:val="001F593E"/>
    <w:rsid w:val="002146AE"/>
    <w:rsid w:val="00243BCE"/>
    <w:rsid w:val="00247BFE"/>
    <w:rsid w:val="0025021F"/>
    <w:rsid w:val="00252F8A"/>
    <w:rsid w:val="00257AFF"/>
    <w:rsid w:val="00262365"/>
    <w:rsid w:val="002716DC"/>
    <w:rsid w:val="002740A2"/>
    <w:rsid w:val="00277EDE"/>
    <w:rsid w:val="00281256"/>
    <w:rsid w:val="00283166"/>
    <w:rsid w:val="00284D9B"/>
    <w:rsid w:val="002B52C8"/>
    <w:rsid w:val="002C5385"/>
    <w:rsid w:val="002D3818"/>
    <w:rsid w:val="002D68E8"/>
    <w:rsid w:val="002D6B4F"/>
    <w:rsid w:val="002E7350"/>
    <w:rsid w:val="002E77E5"/>
    <w:rsid w:val="002F6E37"/>
    <w:rsid w:val="0030325C"/>
    <w:rsid w:val="00305FB5"/>
    <w:rsid w:val="003070C8"/>
    <w:rsid w:val="00314E4D"/>
    <w:rsid w:val="00317D27"/>
    <w:rsid w:val="0032060E"/>
    <w:rsid w:val="00331670"/>
    <w:rsid w:val="003336A1"/>
    <w:rsid w:val="00345DFF"/>
    <w:rsid w:val="00352E31"/>
    <w:rsid w:val="00353E1C"/>
    <w:rsid w:val="00361381"/>
    <w:rsid w:val="00377149"/>
    <w:rsid w:val="003844B0"/>
    <w:rsid w:val="003C6D71"/>
    <w:rsid w:val="003D0EE9"/>
    <w:rsid w:val="003D1418"/>
    <w:rsid w:val="003D36C1"/>
    <w:rsid w:val="003D66F2"/>
    <w:rsid w:val="003E6A22"/>
    <w:rsid w:val="003F75FF"/>
    <w:rsid w:val="00402C62"/>
    <w:rsid w:val="00404A7E"/>
    <w:rsid w:val="00426DDE"/>
    <w:rsid w:val="004351F6"/>
    <w:rsid w:val="00437A43"/>
    <w:rsid w:val="00444861"/>
    <w:rsid w:val="00445D25"/>
    <w:rsid w:val="00457D77"/>
    <w:rsid w:val="00461A1C"/>
    <w:rsid w:val="0046326B"/>
    <w:rsid w:val="00463363"/>
    <w:rsid w:val="00471ACE"/>
    <w:rsid w:val="00476ABD"/>
    <w:rsid w:val="004919C7"/>
    <w:rsid w:val="00491FC6"/>
    <w:rsid w:val="00497FA6"/>
    <w:rsid w:val="004B0DAE"/>
    <w:rsid w:val="004C4C7F"/>
    <w:rsid w:val="004D037F"/>
    <w:rsid w:val="004D277F"/>
    <w:rsid w:val="004D4C10"/>
    <w:rsid w:val="004D70F8"/>
    <w:rsid w:val="004E766A"/>
    <w:rsid w:val="004F4B31"/>
    <w:rsid w:val="004F4E45"/>
    <w:rsid w:val="005027A2"/>
    <w:rsid w:val="00506730"/>
    <w:rsid w:val="00506A2C"/>
    <w:rsid w:val="00510C93"/>
    <w:rsid w:val="00512447"/>
    <w:rsid w:val="0051487C"/>
    <w:rsid w:val="00514B29"/>
    <w:rsid w:val="005317DF"/>
    <w:rsid w:val="00535A5C"/>
    <w:rsid w:val="005379BE"/>
    <w:rsid w:val="00537A9D"/>
    <w:rsid w:val="00542714"/>
    <w:rsid w:val="00542EB8"/>
    <w:rsid w:val="00543612"/>
    <w:rsid w:val="00546805"/>
    <w:rsid w:val="005715A7"/>
    <w:rsid w:val="0057237B"/>
    <w:rsid w:val="00586421"/>
    <w:rsid w:val="005B03F0"/>
    <w:rsid w:val="005B2CEB"/>
    <w:rsid w:val="005B3440"/>
    <w:rsid w:val="005B4FF6"/>
    <w:rsid w:val="005C6D09"/>
    <w:rsid w:val="005D2D27"/>
    <w:rsid w:val="005D7435"/>
    <w:rsid w:val="005E6827"/>
    <w:rsid w:val="005E7BB5"/>
    <w:rsid w:val="006016BB"/>
    <w:rsid w:val="00613C4C"/>
    <w:rsid w:val="0061567F"/>
    <w:rsid w:val="00617DC6"/>
    <w:rsid w:val="006323FE"/>
    <w:rsid w:val="00636D25"/>
    <w:rsid w:val="00646D64"/>
    <w:rsid w:val="0065345C"/>
    <w:rsid w:val="00657CC9"/>
    <w:rsid w:val="00682995"/>
    <w:rsid w:val="00693224"/>
    <w:rsid w:val="006A1DE2"/>
    <w:rsid w:val="006B6E16"/>
    <w:rsid w:val="006B7300"/>
    <w:rsid w:val="006C501F"/>
    <w:rsid w:val="006E63E1"/>
    <w:rsid w:val="006F460E"/>
    <w:rsid w:val="006F53D1"/>
    <w:rsid w:val="006F6A7D"/>
    <w:rsid w:val="00702AD2"/>
    <w:rsid w:val="0070320C"/>
    <w:rsid w:val="007132AB"/>
    <w:rsid w:val="00730D0D"/>
    <w:rsid w:val="0073502F"/>
    <w:rsid w:val="007416B7"/>
    <w:rsid w:val="00752534"/>
    <w:rsid w:val="00764BCD"/>
    <w:rsid w:val="0078223B"/>
    <w:rsid w:val="007867CC"/>
    <w:rsid w:val="00794B2F"/>
    <w:rsid w:val="00796039"/>
    <w:rsid w:val="007A4D26"/>
    <w:rsid w:val="007B420D"/>
    <w:rsid w:val="007C75F1"/>
    <w:rsid w:val="007D0E54"/>
    <w:rsid w:val="007D266A"/>
    <w:rsid w:val="007D4492"/>
    <w:rsid w:val="007D506D"/>
    <w:rsid w:val="007E14FB"/>
    <w:rsid w:val="007E71D8"/>
    <w:rsid w:val="007F153E"/>
    <w:rsid w:val="00815CFD"/>
    <w:rsid w:val="00823921"/>
    <w:rsid w:val="008249A3"/>
    <w:rsid w:val="008458EA"/>
    <w:rsid w:val="008464E7"/>
    <w:rsid w:val="0085394E"/>
    <w:rsid w:val="00856DF0"/>
    <w:rsid w:val="00860B71"/>
    <w:rsid w:val="00862AF8"/>
    <w:rsid w:val="0089489F"/>
    <w:rsid w:val="008A05DE"/>
    <w:rsid w:val="008A3385"/>
    <w:rsid w:val="008A41C8"/>
    <w:rsid w:val="008B36D9"/>
    <w:rsid w:val="008C6DEF"/>
    <w:rsid w:val="008C7AE6"/>
    <w:rsid w:val="008D2F92"/>
    <w:rsid w:val="008D670E"/>
    <w:rsid w:val="008D71D3"/>
    <w:rsid w:val="008E1E4B"/>
    <w:rsid w:val="008E4DD8"/>
    <w:rsid w:val="00905CB7"/>
    <w:rsid w:val="009139B6"/>
    <w:rsid w:val="00921684"/>
    <w:rsid w:val="00926309"/>
    <w:rsid w:val="00934677"/>
    <w:rsid w:val="009367B2"/>
    <w:rsid w:val="00954368"/>
    <w:rsid w:val="00957C07"/>
    <w:rsid w:val="00960C1E"/>
    <w:rsid w:val="009623FC"/>
    <w:rsid w:val="00977FE2"/>
    <w:rsid w:val="00990DC2"/>
    <w:rsid w:val="0099116C"/>
    <w:rsid w:val="009A22E3"/>
    <w:rsid w:val="009A6DC3"/>
    <w:rsid w:val="009B66B4"/>
    <w:rsid w:val="009B6DBC"/>
    <w:rsid w:val="009C3E57"/>
    <w:rsid w:val="009C6619"/>
    <w:rsid w:val="009C79A6"/>
    <w:rsid w:val="009D4D54"/>
    <w:rsid w:val="009E261C"/>
    <w:rsid w:val="009F00CF"/>
    <w:rsid w:val="009F0D1F"/>
    <w:rsid w:val="009F6EBE"/>
    <w:rsid w:val="00A13D3A"/>
    <w:rsid w:val="00A20E76"/>
    <w:rsid w:val="00A21A0C"/>
    <w:rsid w:val="00A236B1"/>
    <w:rsid w:val="00A363C5"/>
    <w:rsid w:val="00A4082D"/>
    <w:rsid w:val="00A42924"/>
    <w:rsid w:val="00A42D73"/>
    <w:rsid w:val="00A43BE8"/>
    <w:rsid w:val="00A477A4"/>
    <w:rsid w:val="00A56F37"/>
    <w:rsid w:val="00A618DD"/>
    <w:rsid w:val="00A62AF5"/>
    <w:rsid w:val="00A66AAD"/>
    <w:rsid w:val="00A67BE9"/>
    <w:rsid w:val="00A67F53"/>
    <w:rsid w:val="00A736C9"/>
    <w:rsid w:val="00A76913"/>
    <w:rsid w:val="00A81B2F"/>
    <w:rsid w:val="00AB6DDA"/>
    <w:rsid w:val="00AB723E"/>
    <w:rsid w:val="00AD2157"/>
    <w:rsid w:val="00AE6237"/>
    <w:rsid w:val="00AE7972"/>
    <w:rsid w:val="00AF1471"/>
    <w:rsid w:val="00AF2DA4"/>
    <w:rsid w:val="00AF4B6B"/>
    <w:rsid w:val="00AF5840"/>
    <w:rsid w:val="00B017A2"/>
    <w:rsid w:val="00B410FB"/>
    <w:rsid w:val="00B41F55"/>
    <w:rsid w:val="00B60CAD"/>
    <w:rsid w:val="00B647D3"/>
    <w:rsid w:val="00B66884"/>
    <w:rsid w:val="00B7521A"/>
    <w:rsid w:val="00B76FBE"/>
    <w:rsid w:val="00B81332"/>
    <w:rsid w:val="00B84ACE"/>
    <w:rsid w:val="00B875C2"/>
    <w:rsid w:val="00B913FC"/>
    <w:rsid w:val="00B977CC"/>
    <w:rsid w:val="00BA432E"/>
    <w:rsid w:val="00BB3D59"/>
    <w:rsid w:val="00BD30D7"/>
    <w:rsid w:val="00BF1583"/>
    <w:rsid w:val="00C1406E"/>
    <w:rsid w:val="00C163D4"/>
    <w:rsid w:val="00C17E71"/>
    <w:rsid w:val="00C23252"/>
    <w:rsid w:val="00C23FB3"/>
    <w:rsid w:val="00C35D97"/>
    <w:rsid w:val="00C37839"/>
    <w:rsid w:val="00C44868"/>
    <w:rsid w:val="00C44E4F"/>
    <w:rsid w:val="00C50FE9"/>
    <w:rsid w:val="00C570BA"/>
    <w:rsid w:val="00C62E0A"/>
    <w:rsid w:val="00C63888"/>
    <w:rsid w:val="00C67478"/>
    <w:rsid w:val="00C8707C"/>
    <w:rsid w:val="00C96CA3"/>
    <w:rsid w:val="00CB15AC"/>
    <w:rsid w:val="00CB71DF"/>
    <w:rsid w:val="00CC7DD4"/>
    <w:rsid w:val="00CD1BED"/>
    <w:rsid w:val="00CF05E8"/>
    <w:rsid w:val="00CF2495"/>
    <w:rsid w:val="00CF5F3A"/>
    <w:rsid w:val="00D039AD"/>
    <w:rsid w:val="00D06978"/>
    <w:rsid w:val="00D206FA"/>
    <w:rsid w:val="00D2585E"/>
    <w:rsid w:val="00D261FF"/>
    <w:rsid w:val="00D311B6"/>
    <w:rsid w:val="00D3669C"/>
    <w:rsid w:val="00D5032C"/>
    <w:rsid w:val="00D63C8B"/>
    <w:rsid w:val="00D716BD"/>
    <w:rsid w:val="00D7758F"/>
    <w:rsid w:val="00D82FA1"/>
    <w:rsid w:val="00D93833"/>
    <w:rsid w:val="00D9466B"/>
    <w:rsid w:val="00DA08BD"/>
    <w:rsid w:val="00DA7BD5"/>
    <w:rsid w:val="00DB11BA"/>
    <w:rsid w:val="00DC3728"/>
    <w:rsid w:val="00DC5645"/>
    <w:rsid w:val="00DE3F00"/>
    <w:rsid w:val="00DE42E1"/>
    <w:rsid w:val="00DE652C"/>
    <w:rsid w:val="00DF3DF5"/>
    <w:rsid w:val="00E05788"/>
    <w:rsid w:val="00E13885"/>
    <w:rsid w:val="00E26E9A"/>
    <w:rsid w:val="00E319FC"/>
    <w:rsid w:val="00E40582"/>
    <w:rsid w:val="00E62450"/>
    <w:rsid w:val="00E65BE6"/>
    <w:rsid w:val="00E736A6"/>
    <w:rsid w:val="00E83151"/>
    <w:rsid w:val="00E83E70"/>
    <w:rsid w:val="00E8739B"/>
    <w:rsid w:val="00E87727"/>
    <w:rsid w:val="00E90E40"/>
    <w:rsid w:val="00E9415B"/>
    <w:rsid w:val="00EA6E22"/>
    <w:rsid w:val="00EB00D2"/>
    <w:rsid w:val="00EB6C4E"/>
    <w:rsid w:val="00EC3F93"/>
    <w:rsid w:val="00EE3BC4"/>
    <w:rsid w:val="00EF3495"/>
    <w:rsid w:val="00EF787B"/>
    <w:rsid w:val="00F11458"/>
    <w:rsid w:val="00F16F4F"/>
    <w:rsid w:val="00F2321C"/>
    <w:rsid w:val="00F315FC"/>
    <w:rsid w:val="00F34BAC"/>
    <w:rsid w:val="00F4115D"/>
    <w:rsid w:val="00F41A30"/>
    <w:rsid w:val="00F42717"/>
    <w:rsid w:val="00F443CB"/>
    <w:rsid w:val="00F540E4"/>
    <w:rsid w:val="00F574E7"/>
    <w:rsid w:val="00F678F3"/>
    <w:rsid w:val="00F67B0F"/>
    <w:rsid w:val="00F74FCD"/>
    <w:rsid w:val="00F75DB7"/>
    <w:rsid w:val="00F85109"/>
    <w:rsid w:val="00FA1657"/>
    <w:rsid w:val="00FA7646"/>
    <w:rsid w:val="00FA7E57"/>
    <w:rsid w:val="00FD2CD0"/>
    <w:rsid w:val="00FD5015"/>
    <w:rsid w:val="00FE16AF"/>
    <w:rsid w:val="00FE26BE"/>
    <w:rsid w:val="00FE39ED"/>
    <w:rsid w:val="00FE3D31"/>
    <w:rsid w:val="00FF542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58A12D"/>
  <w15:chartTrackingRefBased/>
  <w15:docId w15:val="{339EE28D-3FE5-40B0-B244-BAB809BC9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14B29"/>
    <w:pPr>
      <w:spacing w:after="0" w:line="240" w:lineRule="auto"/>
    </w:pPr>
    <w:rPr>
      <w:rFonts w:ascii="Calibri" w:eastAsia="Calibri" w:hAnsi="Calibri" w:cs="Times New Roman"/>
      <w:kern w:val="0"/>
      <w:sz w:val="22"/>
      <w:szCs w:val="22"/>
      <w:lang w:eastAsia="lt-LT"/>
      <w14:ligatures w14:val="none"/>
    </w:rPr>
  </w:style>
  <w:style w:type="paragraph" w:styleId="Antrat1">
    <w:name w:val="heading 1"/>
    <w:basedOn w:val="prastasis"/>
    <w:next w:val="prastasis"/>
    <w:link w:val="Antrat1Diagrama"/>
    <w:uiPriority w:val="9"/>
    <w:qFormat/>
    <w:rsid w:val="00FE26B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FE26B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FE26B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FE26B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FE26B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FE26BE"/>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E26BE"/>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E26BE"/>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E26BE"/>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E26B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FE26B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E26B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E26B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E26B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E26B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E26B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E26B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E26B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E26BE"/>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E26B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E26B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E26B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E26B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E26BE"/>
    <w:rPr>
      <w:i/>
      <w:iCs/>
      <w:color w:val="404040" w:themeColor="text1" w:themeTint="BF"/>
    </w:rPr>
  </w:style>
  <w:style w:type="paragraph" w:styleId="Sraopastraipa">
    <w:name w:val="List Paragraph"/>
    <w:basedOn w:val="prastasis"/>
    <w:link w:val="SraopastraipaDiagrama"/>
    <w:uiPriority w:val="34"/>
    <w:qFormat/>
    <w:rsid w:val="00FE26BE"/>
    <w:pPr>
      <w:ind w:left="720"/>
      <w:contextualSpacing/>
    </w:pPr>
  </w:style>
  <w:style w:type="character" w:styleId="Rykuspabraukimas">
    <w:name w:val="Intense Emphasis"/>
    <w:basedOn w:val="Numatytasispastraiposriftas"/>
    <w:uiPriority w:val="21"/>
    <w:qFormat/>
    <w:rsid w:val="00FE26BE"/>
    <w:rPr>
      <w:i/>
      <w:iCs/>
      <w:color w:val="0F4761" w:themeColor="accent1" w:themeShade="BF"/>
    </w:rPr>
  </w:style>
  <w:style w:type="paragraph" w:styleId="Iskirtacitata">
    <w:name w:val="Intense Quote"/>
    <w:basedOn w:val="prastasis"/>
    <w:next w:val="prastasis"/>
    <w:link w:val="IskirtacitataDiagrama"/>
    <w:uiPriority w:val="30"/>
    <w:qFormat/>
    <w:rsid w:val="00FE26B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FE26BE"/>
    <w:rPr>
      <w:i/>
      <w:iCs/>
      <w:color w:val="0F4761" w:themeColor="accent1" w:themeShade="BF"/>
    </w:rPr>
  </w:style>
  <w:style w:type="character" w:styleId="Rykinuoroda">
    <w:name w:val="Intense Reference"/>
    <w:basedOn w:val="Numatytasispastraiposriftas"/>
    <w:uiPriority w:val="32"/>
    <w:qFormat/>
    <w:rsid w:val="00FE26BE"/>
    <w:rPr>
      <w:b/>
      <w:bCs/>
      <w:smallCaps/>
      <w:color w:val="0F4761" w:themeColor="accent1" w:themeShade="BF"/>
      <w:spacing w:val="5"/>
    </w:rPr>
  </w:style>
  <w:style w:type="paragraph" w:styleId="Pagrindinistekstas">
    <w:name w:val="Body Text"/>
    <w:basedOn w:val="prastasis"/>
    <w:link w:val="PagrindinistekstasDiagrama"/>
    <w:rsid w:val="00514B29"/>
    <w:pPr>
      <w:overflowPunct w:val="0"/>
      <w:autoSpaceDE w:val="0"/>
      <w:autoSpaceDN w:val="0"/>
      <w:adjustRightInd w:val="0"/>
      <w:jc w:val="both"/>
    </w:pPr>
    <w:rPr>
      <w:rFonts w:ascii="Times New Roman" w:eastAsia="Times New Roman" w:hAnsi="Times New Roman"/>
      <w:bCs/>
      <w:sz w:val="24"/>
      <w:szCs w:val="20"/>
      <w:lang w:eastAsia="en-US"/>
    </w:rPr>
  </w:style>
  <w:style w:type="character" w:customStyle="1" w:styleId="PagrindinistekstasDiagrama">
    <w:name w:val="Pagrindinis tekstas Diagrama"/>
    <w:basedOn w:val="Numatytasispastraiposriftas"/>
    <w:link w:val="Pagrindinistekstas"/>
    <w:rsid w:val="00514B29"/>
    <w:rPr>
      <w:rFonts w:ascii="Times New Roman" w:eastAsia="Times New Roman" w:hAnsi="Times New Roman" w:cs="Times New Roman"/>
      <w:bCs/>
      <w:kern w:val="0"/>
      <w:szCs w:val="20"/>
      <w14:ligatures w14:val="none"/>
    </w:rPr>
  </w:style>
  <w:style w:type="paragraph" w:styleId="Betarp">
    <w:name w:val="No Spacing"/>
    <w:uiPriority w:val="1"/>
    <w:qFormat/>
    <w:rsid w:val="00C23FB3"/>
    <w:pPr>
      <w:spacing w:after="0" w:line="240" w:lineRule="auto"/>
    </w:pPr>
    <w:rPr>
      <w:rFonts w:ascii="Times New Roman" w:eastAsia="Calibri" w:hAnsi="Times New Roman" w:cs="Times New Roman"/>
      <w:kern w:val="0"/>
      <w:szCs w:val="22"/>
      <w:lang w:eastAsia="lt-LT"/>
      <w14:ligatures w14:val="none"/>
    </w:rPr>
  </w:style>
  <w:style w:type="paragraph" w:styleId="Antrats">
    <w:name w:val="header"/>
    <w:basedOn w:val="prastasis"/>
    <w:link w:val="AntratsDiagrama"/>
    <w:uiPriority w:val="99"/>
    <w:unhideWhenUsed/>
    <w:rsid w:val="007E14FB"/>
    <w:pPr>
      <w:tabs>
        <w:tab w:val="center" w:pos="4819"/>
        <w:tab w:val="right" w:pos="9638"/>
      </w:tabs>
    </w:pPr>
  </w:style>
  <w:style w:type="character" w:customStyle="1" w:styleId="AntratsDiagrama">
    <w:name w:val="Antraštės Diagrama"/>
    <w:basedOn w:val="Numatytasispastraiposriftas"/>
    <w:link w:val="Antrats"/>
    <w:uiPriority w:val="99"/>
    <w:rsid w:val="007E14FB"/>
    <w:rPr>
      <w:rFonts w:ascii="Calibri" w:eastAsia="Calibri" w:hAnsi="Calibri" w:cs="Times New Roman"/>
      <w:kern w:val="0"/>
      <w:sz w:val="22"/>
      <w:szCs w:val="22"/>
      <w:lang w:eastAsia="lt-LT"/>
      <w14:ligatures w14:val="none"/>
    </w:rPr>
  </w:style>
  <w:style w:type="paragraph" w:styleId="Porat">
    <w:name w:val="footer"/>
    <w:basedOn w:val="prastasis"/>
    <w:link w:val="PoratDiagrama"/>
    <w:uiPriority w:val="99"/>
    <w:unhideWhenUsed/>
    <w:rsid w:val="007E14FB"/>
    <w:pPr>
      <w:tabs>
        <w:tab w:val="center" w:pos="4819"/>
        <w:tab w:val="right" w:pos="9638"/>
      </w:tabs>
    </w:pPr>
  </w:style>
  <w:style w:type="character" w:customStyle="1" w:styleId="PoratDiagrama">
    <w:name w:val="Poraštė Diagrama"/>
    <w:basedOn w:val="Numatytasispastraiposriftas"/>
    <w:link w:val="Porat"/>
    <w:uiPriority w:val="99"/>
    <w:rsid w:val="007E14FB"/>
    <w:rPr>
      <w:rFonts w:ascii="Calibri" w:eastAsia="Calibri" w:hAnsi="Calibri" w:cs="Times New Roman"/>
      <w:kern w:val="0"/>
      <w:sz w:val="22"/>
      <w:szCs w:val="22"/>
      <w:lang w:eastAsia="lt-LT"/>
      <w14:ligatures w14:val="none"/>
    </w:rPr>
  </w:style>
  <w:style w:type="character" w:styleId="Hipersaitas">
    <w:name w:val="Hyperlink"/>
    <w:basedOn w:val="Numatytasispastraiposriftas"/>
    <w:uiPriority w:val="99"/>
    <w:unhideWhenUsed/>
    <w:rsid w:val="00A20E76"/>
    <w:rPr>
      <w:color w:val="467886" w:themeColor="hyperlink"/>
      <w:u w:val="single"/>
    </w:rPr>
  </w:style>
  <w:style w:type="character" w:styleId="Neapdorotaspaminjimas">
    <w:name w:val="Unresolved Mention"/>
    <w:basedOn w:val="Numatytasispastraiposriftas"/>
    <w:uiPriority w:val="99"/>
    <w:semiHidden/>
    <w:unhideWhenUsed/>
    <w:rsid w:val="00A20E76"/>
    <w:rPr>
      <w:color w:val="605E5C"/>
      <w:shd w:val="clear" w:color="auto" w:fill="E1DFDD"/>
    </w:rPr>
  </w:style>
  <w:style w:type="character" w:customStyle="1" w:styleId="SraopastraipaDiagrama">
    <w:name w:val="Sąrašo pastraipa Diagrama"/>
    <w:link w:val="Sraopastraipa"/>
    <w:uiPriority w:val="34"/>
    <w:locked/>
    <w:rsid w:val="000C0015"/>
    <w:rPr>
      <w:rFonts w:ascii="Calibri" w:eastAsia="Calibri" w:hAnsi="Calibri" w:cs="Times New Roman"/>
      <w:kern w:val="0"/>
      <w:sz w:val="22"/>
      <w:szCs w:val="22"/>
      <w:lang w:eastAsia="lt-LT"/>
      <w14:ligatures w14:val="none"/>
    </w:rPr>
  </w:style>
  <w:style w:type="character" w:styleId="Komentaronuoroda">
    <w:name w:val="annotation reference"/>
    <w:basedOn w:val="Numatytasispastraiposriftas"/>
    <w:uiPriority w:val="99"/>
    <w:semiHidden/>
    <w:unhideWhenUsed/>
    <w:rsid w:val="00DA08BD"/>
    <w:rPr>
      <w:sz w:val="16"/>
      <w:szCs w:val="16"/>
    </w:rPr>
  </w:style>
  <w:style w:type="paragraph" w:styleId="Komentarotekstas">
    <w:name w:val="annotation text"/>
    <w:basedOn w:val="prastasis"/>
    <w:link w:val="KomentarotekstasDiagrama"/>
    <w:uiPriority w:val="99"/>
    <w:unhideWhenUsed/>
    <w:rsid w:val="00DA08BD"/>
    <w:rPr>
      <w:sz w:val="20"/>
      <w:szCs w:val="20"/>
    </w:rPr>
  </w:style>
  <w:style w:type="character" w:customStyle="1" w:styleId="KomentarotekstasDiagrama">
    <w:name w:val="Komentaro tekstas Diagrama"/>
    <w:basedOn w:val="Numatytasispastraiposriftas"/>
    <w:link w:val="Komentarotekstas"/>
    <w:uiPriority w:val="99"/>
    <w:rsid w:val="00DA08BD"/>
    <w:rPr>
      <w:rFonts w:ascii="Calibri" w:eastAsia="Calibri" w:hAnsi="Calibri" w:cs="Times New Roman"/>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DA08BD"/>
    <w:rPr>
      <w:b/>
      <w:bCs/>
    </w:rPr>
  </w:style>
  <w:style w:type="character" w:customStyle="1" w:styleId="KomentarotemaDiagrama">
    <w:name w:val="Komentaro tema Diagrama"/>
    <w:basedOn w:val="KomentarotekstasDiagrama"/>
    <w:link w:val="Komentarotema"/>
    <w:uiPriority w:val="99"/>
    <w:semiHidden/>
    <w:rsid w:val="00DA08BD"/>
    <w:rPr>
      <w:rFonts w:ascii="Calibri" w:eastAsia="Calibri" w:hAnsi="Calibri" w:cs="Times New Roman"/>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3703279">
      <w:bodyDiv w:val="1"/>
      <w:marLeft w:val="0"/>
      <w:marRight w:val="0"/>
      <w:marTop w:val="0"/>
      <w:marBottom w:val="0"/>
      <w:divBdr>
        <w:top w:val="none" w:sz="0" w:space="0" w:color="auto"/>
        <w:left w:val="none" w:sz="0" w:space="0" w:color="auto"/>
        <w:bottom w:val="none" w:sz="0" w:space="0" w:color="auto"/>
        <w:right w:val="none" w:sz="0" w:space="0" w:color="auto"/>
      </w:divBdr>
    </w:div>
    <w:div w:id="402684202">
      <w:bodyDiv w:val="1"/>
      <w:marLeft w:val="0"/>
      <w:marRight w:val="0"/>
      <w:marTop w:val="0"/>
      <w:marBottom w:val="0"/>
      <w:divBdr>
        <w:top w:val="none" w:sz="0" w:space="0" w:color="auto"/>
        <w:left w:val="none" w:sz="0" w:space="0" w:color="auto"/>
        <w:bottom w:val="none" w:sz="0" w:space="0" w:color="auto"/>
        <w:right w:val="none" w:sz="0" w:space="0" w:color="auto"/>
      </w:divBdr>
    </w:div>
    <w:div w:id="923992276">
      <w:bodyDiv w:val="1"/>
      <w:marLeft w:val="0"/>
      <w:marRight w:val="0"/>
      <w:marTop w:val="0"/>
      <w:marBottom w:val="0"/>
      <w:divBdr>
        <w:top w:val="none" w:sz="0" w:space="0" w:color="auto"/>
        <w:left w:val="none" w:sz="0" w:space="0" w:color="auto"/>
        <w:bottom w:val="none" w:sz="0" w:space="0" w:color="auto"/>
        <w:right w:val="none" w:sz="0" w:space="0" w:color="auto"/>
      </w:divBdr>
    </w:div>
    <w:div w:id="947657970">
      <w:bodyDiv w:val="1"/>
      <w:marLeft w:val="0"/>
      <w:marRight w:val="0"/>
      <w:marTop w:val="0"/>
      <w:marBottom w:val="0"/>
      <w:divBdr>
        <w:top w:val="none" w:sz="0" w:space="0" w:color="auto"/>
        <w:left w:val="none" w:sz="0" w:space="0" w:color="auto"/>
        <w:bottom w:val="none" w:sz="0" w:space="0" w:color="auto"/>
        <w:right w:val="none" w:sz="0" w:space="0" w:color="auto"/>
      </w:divBdr>
      <w:divsChild>
        <w:div w:id="1206480325">
          <w:marLeft w:val="0"/>
          <w:marRight w:val="0"/>
          <w:marTop w:val="0"/>
          <w:marBottom w:val="0"/>
          <w:divBdr>
            <w:top w:val="none" w:sz="0" w:space="0" w:color="auto"/>
            <w:left w:val="none" w:sz="0" w:space="0" w:color="auto"/>
            <w:bottom w:val="none" w:sz="0" w:space="0" w:color="auto"/>
            <w:right w:val="none" w:sz="0" w:space="0" w:color="auto"/>
          </w:divBdr>
        </w:div>
        <w:div w:id="1340615511">
          <w:marLeft w:val="0"/>
          <w:marRight w:val="0"/>
          <w:marTop w:val="0"/>
          <w:marBottom w:val="0"/>
          <w:divBdr>
            <w:top w:val="none" w:sz="0" w:space="0" w:color="auto"/>
            <w:left w:val="none" w:sz="0" w:space="0" w:color="auto"/>
            <w:bottom w:val="none" w:sz="0" w:space="0" w:color="auto"/>
            <w:right w:val="none" w:sz="0" w:space="0" w:color="auto"/>
          </w:divBdr>
        </w:div>
      </w:divsChild>
    </w:div>
    <w:div w:id="130469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anyksciuscgc.lt" TargetMode="External"/><Relationship Id="rId4" Type="http://schemas.openxmlformats.org/officeDocument/2006/relationships/settings" Target="settings.xml"/><Relationship Id="rId9" Type="http://schemas.openxmlformats.org/officeDocument/2006/relationships/hyperlink" Target="http://www.anyksciai.lt"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A4FA41-E13B-4D1A-96C5-9740F68757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10</Pages>
  <Words>4592</Words>
  <Characters>26176</Characters>
  <Application>Microsoft Office Word</Application>
  <DocSecurity>0</DocSecurity>
  <Lines>218</Lines>
  <Paragraphs>61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30707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Putrimaitė</dc:creator>
  <cp:keywords/>
  <dc:description/>
  <cp:lastModifiedBy>MS</cp:lastModifiedBy>
  <cp:revision>27</cp:revision>
  <cp:lastPrinted>2024-07-24T11:52:00Z</cp:lastPrinted>
  <dcterms:created xsi:type="dcterms:W3CDTF">2024-08-19T07:56:00Z</dcterms:created>
  <dcterms:modified xsi:type="dcterms:W3CDTF">2024-08-22T19:08:00Z</dcterms:modified>
</cp:coreProperties>
</file>